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9" w:rsidRDefault="002E2489" w:rsidP="002E2489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489">
        <w:rPr>
          <w:rFonts w:ascii="Times New Roman" w:hAnsi="Times New Roman" w:cs="Times New Roman"/>
          <w:b/>
          <w:sz w:val="26"/>
          <w:szCs w:val="26"/>
        </w:rPr>
        <w:t xml:space="preserve">Тезисы выступления </w:t>
      </w:r>
    </w:p>
    <w:p w:rsidR="00053792" w:rsidRPr="002E2489" w:rsidRDefault="002E2489" w:rsidP="002E2489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489">
        <w:rPr>
          <w:rFonts w:ascii="Times New Roman" w:hAnsi="Times New Roman" w:cs="Times New Roman"/>
          <w:b/>
          <w:sz w:val="26"/>
          <w:szCs w:val="26"/>
        </w:rPr>
        <w:t>начальника управления по профилактике коррупционных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2489">
        <w:rPr>
          <w:rFonts w:ascii="Times New Roman" w:hAnsi="Times New Roman" w:cs="Times New Roman"/>
          <w:b/>
          <w:sz w:val="26"/>
          <w:szCs w:val="26"/>
        </w:rPr>
        <w:t xml:space="preserve">и иных правонарушений области Бездетного А.А.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2489">
        <w:rPr>
          <w:rFonts w:ascii="Times New Roman" w:hAnsi="Times New Roman" w:cs="Times New Roman"/>
          <w:b/>
          <w:sz w:val="26"/>
          <w:szCs w:val="26"/>
        </w:rPr>
        <w:t xml:space="preserve">«Обзор типовых ситуаций конфликта интересов на государственной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2489">
        <w:rPr>
          <w:rFonts w:ascii="Times New Roman" w:hAnsi="Times New Roman" w:cs="Times New Roman"/>
          <w:b/>
          <w:sz w:val="26"/>
          <w:szCs w:val="26"/>
        </w:rPr>
        <w:t>и муниципальной службе и порядка их урегулирования»</w:t>
      </w:r>
    </w:p>
    <w:p w:rsidR="002E2489" w:rsidRDefault="002E2489" w:rsidP="002E248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750" w:rsidRDefault="004C2750" w:rsidP="004C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Национальном плане противодействия коррупции на 2016-2017 годы, утвержденным Указом Президента Российской Федерации от 1 апреля </w:t>
      </w:r>
      <w:r>
        <w:rPr>
          <w:rFonts w:ascii="Times New Roman" w:hAnsi="Times New Roman" w:cs="Times New Roman"/>
          <w:sz w:val="28"/>
          <w:szCs w:val="28"/>
        </w:rPr>
        <w:br/>
        <w:t>2016 года № 147, на первом месте в перечне основных задач плана было указано совершенствование правовых основ и организационных механизмов предотвращения и выявления конфликта интересов. Этот аспект до сих пор остался приоритетным и в актуальном Национальном плане на 2021-2024 годы.</w:t>
      </w:r>
    </w:p>
    <w:p w:rsidR="004C2750" w:rsidRDefault="004C2750" w:rsidP="004C27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само понятие «конфликт интересов» </w:t>
      </w:r>
      <w:r w:rsidRPr="00F97B69">
        <w:rPr>
          <w:rFonts w:ascii="Times New Roman" w:hAnsi="Times New Roman" w:cs="Times New Roman"/>
          <w:sz w:val="28"/>
          <w:szCs w:val="28"/>
        </w:rPr>
        <w:t>было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F97B69">
        <w:rPr>
          <w:rFonts w:ascii="Times New Roman" w:hAnsi="Times New Roman" w:cs="Times New Roman"/>
          <w:sz w:val="28"/>
          <w:szCs w:val="28"/>
        </w:rPr>
        <w:t xml:space="preserve"> 2004 году в </w:t>
      </w:r>
      <w:r>
        <w:rPr>
          <w:rFonts w:ascii="Times New Roman" w:hAnsi="Times New Roman" w:cs="Times New Roman"/>
          <w:sz w:val="28"/>
          <w:szCs w:val="28"/>
        </w:rPr>
        <w:t>Федеральном законе «О</w:t>
      </w:r>
      <w:r w:rsidRPr="00F97B6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F97B69">
        <w:rPr>
          <w:rFonts w:ascii="Times New Roman" w:hAnsi="Times New Roman" w:cs="Times New Roman"/>
          <w:sz w:val="28"/>
          <w:szCs w:val="28"/>
        </w:rPr>
        <w:t>, а в 2008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97B69">
        <w:rPr>
          <w:rFonts w:ascii="Times New Roman" w:hAnsi="Times New Roman" w:cs="Times New Roman"/>
          <w:sz w:val="28"/>
          <w:szCs w:val="28"/>
        </w:rPr>
        <w:t xml:space="preserve"> –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97B69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B6">
        <w:rPr>
          <w:rFonts w:ascii="Times New Roman" w:hAnsi="Times New Roman" w:cs="Times New Roman"/>
          <w:sz w:val="28"/>
          <w:szCs w:val="28"/>
        </w:rPr>
        <w:t>Первоначально обязанность принимать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B6">
        <w:rPr>
          <w:rFonts w:ascii="Times New Roman" w:hAnsi="Times New Roman" w:cs="Times New Roman"/>
          <w:sz w:val="28"/>
          <w:szCs w:val="28"/>
        </w:rPr>
        <w:t>и урегулированию конфликта интересов была возложена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B6">
        <w:rPr>
          <w:rFonts w:ascii="Times New Roman" w:hAnsi="Times New Roman" w:cs="Times New Roman"/>
          <w:sz w:val="28"/>
          <w:szCs w:val="28"/>
        </w:rPr>
        <w:t>на государственных и муниципальных служащих. Позднее она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B6">
        <w:rPr>
          <w:rFonts w:ascii="Times New Roman" w:hAnsi="Times New Roman" w:cs="Times New Roman"/>
          <w:sz w:val="28"/>
          <w:szCs w:val="28"/>
        </w:rPr>
        <w:t>распространена и на другие категории работников.</w:t>
      </w:r>
    </w:p>
    <w:p w:rsidR="004C2750" w:rsidRDefault="004C2750" w:rsidP="004C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18">
        <w:rPr>
          <w:rFonts w:ascii="Times New Roman" w:hAnsi="Times New Roman" w:cs="Times New Roman"/>
          <w:sz w:val="28"/>
          <w:szCs w:val="28"/>
        </w:rPr>
        <w:t>В 2015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71E18">
        <w:rPr>
          <w:rFonts w:ascii="Times New Roman" w:hAnsi="Times New Roman" w:cs="Times New Roman"/>
          <w:sz w:val="28"/>
          <w:szCs w:val="28"/>
        </w:rPr>
        <w:t xml:space="preserve"> понятие конфликта интересов, закрепленное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971E18">
        <w:rPr>
          <w:rFonts w:ascii="Times New Roman" w:hAnsi="Times New Roman" w:cs="Times New Roman"/>
          <w:sz w:val="28"/>
          <w:szCs w:val="28"/>
        </w:rPr>
        <w:t>в антикоррупционном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18">
        <w:rPr>
          <w:rFonts w:ascii="Times New Roman" w:hAnsi="Times New Roman" w:cs="Times New Roman"/>
          <w:sz w:val="28"/>
          <w:szCs w:val="28"/>
        </w:rPr>
        <w:t>законодательстве, было изложено в новой редакции</w:t>
      </w:r>
      <w:r>
        <w:rPr>
          <w:rFonts w:ascii="Times New Roman" w:hAnsi="Times New Roman" w:cs="Times New Roman"/>
          <w:sz w:val="28"/>
          <w:szCs w:val="28"/>
        </w:rPr>
        <w:t>, которое актуально и в настоящее время.</w:t>
      </w:r>
    </w:p>
    <w:p w:rsidR="005F1439" w:rsidRDefault="005F1439" w:rsidP="005F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говорить о наличии конфликта интересов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лица при наличии у него полномочий принимать обязательные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исполнения решения (готовить проекты таких решений) или совершать действия (бездействия), приводящих к получению выгоды им самим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связанными с ним лицами.</w:t>
      </w:r>
    </w:p>
    <w:p w:rsidR="004C2750" w:rsidRDefault="005F1439" w:rsidP="005F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19A">
        <w:rPr>
          <w:rFonts w:ascii="Times New Roman" w:hAnsi="Times New Roman" w:cs="Times New Roman"/>
          <w:sz w:val="28"/>
          <w:szCs w:val="28"/>
        </w:rPr>
        <w:t xml:space="preserve">При этом до </w:t>
      </w:r>
      <w:r>
        <w:rPr>
          <w:rFonts w:ascii="Times New Roman" w:hAnsi="Times New Roman" w:cs="Times New Roman"/>
          <w:sz w:val="28"/>
          <w:szCs w:val="28"/>
        </w:rPr>
        <w:t>внесения изменений в Федеральный закон о противодействии коррупции в октябре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9A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19A">
        <w:rPr>
          <w:rFonts w:ascii="Times New Roman" w:hAnsi="Times New Roman" w:cs="Times New Roman"/>
          <w:sz w:val="28"/>
          <w:szCs w:val="28"/>
        </w:rPr>
        <w:t xml:space="preserve"> получение выгоды рассматривалось только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 w:rsidRPr="0065719A">
        <w:rPr>
          <w:rFonts w:ascii="Times New Roman" w:hAnsi="Times New Roman" w:cs="Times New Roman"/>
          <w:sz w:val="28"/>
          <w:szCs w:val="28"/>
        </w:rPr>
        <w:t>с имущественной стороны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439" w:rsidRDefault="005F1439" w:rsidP="005F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35">
        <w:rPr>
          <w:rFonts w:ascii="Times New Roman" w:hAnsi="Times New Roman" w:cs="Times New Roman"/>
          <w:sz w:val="28"/>
          <w:szCs w:val="28"/>
        </w:rPr>
        <w:t xml:space="preserve">Сегодня к понятию «выгода» относятся так же и </w:t>
      </w:r>
      <w:r>
        <w:rPr>
          <w:rFonts w:ascii="Times New Roman" w:hAnsi="Times New Roman" w:cs="Times New Roman"/>
          <w:sz w:val="28"/>
          <w:szCs w:val="28"/>
        </w:rPr>
        <w:t>неимущественные выгоды</w:t>
      </w:r>
      <w:r w:rsidRPr="00646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35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к ним можно отнести:</w:t>
      </w:r>
    </w:p>
    <w:p w:rsidR="005F1439" w:rsidRDefault="005F1439" w:rsidP="005F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718B6">
        <w:rPr>
          <w:rFonts w:ascii="Times New Roman" w:hAnsi="Times New Roman" w:cs="Times New Roman"/>
          <w:sz w:val="28"/>
          <w:szCs w:val="28"/>
        </w:rPr>
        <w:t xml:space="preserve">получение преимуществ, обусловленных такими побуждениями,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 w:rsidRPr="000718B6">
        <w:rPr>
          <w:rFonts w:ascii="Times New Roman" w:hAnsi="Times New Roman" w:cs="Times New Roman"/>
          <w:sz w:val="28"/>
          <w:szCs w:val="28"/>
        </w:rPr>
        <w:t xml:space="preserve">как карьеризм, чувство мести, семейственность, желание получить взаимную услугу, заручиться поддержкой в решении какого-либо вопроса, </w:t>
      </w:r>
      <w:r>
        <w:rPr>
          <w:rFonts w:ascii="Times New Roman" w:hAnsi="Times New Roman" w:cs="Times New Roman"/>
          <w:sz w:val="28"/>
          <w:szCs w:val="28"/>
        </w:rPr>
        <w:t>скрыть свою некомпетентность</w:t>
      </w:r>
      <w:r w:rsidRPr="000718B6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5F1439" w:rsidRPr="003A080D" w:rsidRDefault="005F1439" w:rsidP="005F143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080D">
        <w:rPr>
          <w:rFonts w:eastAsiaTheme="minorHAnsi"/>
          <w:sz w:val="28"/>
          <w:szCs w:val="28"/>
          <w:lang w:eastAsia="en-US"/>
        </w:rPr>
        <w:t>б) ускорение сроков оказания государственных (муниципальных) услуг;</w:t>
      </w:r>
    </w:p>
    <w:p w:rsidR="005F1439" w:rsidRPr="003A080D" w:rsidRDefault="005F1439" w:rsidP="005F143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A080D">
        <w:rPr>
          <w:rFonts w:eastAsiaTheme="minorHAnsi"/>
          <w:sz w:val="28"/>
          <w:szCs w:val="28"/>
          <w:lang w:eastAsia="en-US"/>
        </w:rPr>
        <w:t xml:space="preserve">в) продвижение на вышестоящую должность или предоставление более престижного места службы (работы), содействие в получении поощрений </w:t>
      </w:r>
      <w:r w:rsidR="00F07372">
        <w:rPr>
          <w:rFonts w:eastAsiaTheme="minorHAnsi"/>
          <w:sz w:val="28"/>
          <w:szCs w:val="28"/>
          <w:lang w:eastAsia="en-US"/>
        </w:rPr>
        <w:br/>
      </w:r>
      <w:r w:rsidRPr="003A080D">
        <w:rPr>
          <w:rFonts w:eastAsiaTheme="minorHAnsi"/>
          <w:sz w:val="28"/>
          <w:szCs w:val="28"/>
          <w:lang w:eastAsia="en-US"/>
        </w:rPr>
        <w:t>и наград, научной степени и т.д.</w:t>
      </w:r>
    </w:p>
    <w:p w:rsidR="005F1439" w:rsidRPr="0000390D" w:rsidRDefault="005F1439" w:rsidP="005F143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390D">
        <w:rPr>
          <w:rFonts w:eastAsiaTheme="minorHAnsi"/>
          <w:sz w:val="28"/>
          <w:szCs w:val="28"/>
          <w:lang w:eastAsia="en-US"/>
        </w:rPr>
        <w:t>Такие выгоды, например, как внеочередное предоставление государственной (муниципальной) услуги, могут</w:t>
      </w:r>
      <w:r>
        <w:rPr>
          <w:rFonts w:eastAsiaTheme="minorHAnsi"/>
          <w:sz w:val="28"/>
          <w:szCs w:val="28"/>
          <w:lang w:eastAsia="en-US"/>
        </w:rPr>
        <w:t>,</w:t>
      </w:r>
      <w:r w:rsidRPr="0000390D">
        <w:rPr>
          <w:rFonts w:eastAsiaTheme="minorHAnsi"/>
          <w:sz w:val="28"/>
          <w:szCs w:val="28"/>
          <w:lang w:eastAsia="en-US"/>
        </w:rPr>
        <w:t xml:space="preserve"> в свою очередь</w:t>
      </w:r>
      <w:r>
        <w:rPr>
          <w:rFonts w:eastAsiaTheme="minorHAnsi"/>
          <w:sz w:val="28"/>
          <w:szCs w:val="28"/>
          <w:lang w:eastAsia="en-US"/>
        </w:rPr>
        <w:t>,</w:t>
      </w:r>
      <w:r w:rsidRPr="0000390D">
        <w:rPr>
          <w:rFonts w:eastAsiaTheme="minorHAnsi"/>
          <w:sz w:val="28"/>
          <w:szCs w:val="28"/>
          <w:lang w:eastAsia="en-US"/>
        </w:rPr>
        <w:t xml:space="preserve"> повлечь другие существенные выгоды за счет возникновения неравных условий </w:t>
      </w:r>
      <w:r w:rsidR="00F07372">
        <w:rPr>
          <w:rFonts w:eastAsiaTheme="minorHAnsi"/>
          <w:sz w:val="28"/>
          <w:szCs w:val="28"/>
          <w:lang w:eastAsia="en-US"/>
        </w:rPr>
        <w:br/>
      </w:r>
      <w:r w:rsidRPr="0000390D">
        <w:rPr>
          <w:rFonts w:eastAsiaTheme="minorHAnsi"/>
          <w:sz w:val="28"/>
          <w:szCs w:val="28"/>
          <w:lang w:eastAsia="en-US"/>
        </w:rPr>
        <w:t xml:space="preserve">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</w:t>
      </w:r>
      <w:r w:rsidRPr="0000390D">
        <w:rPr>
          <w:rFonts w:eastAsiaTheme="minorHAnsi"/>
          <w:sz w:val="28"/>
          <w:szCs w:val="28"/>
          <w:lang w:eastAsia="en-US"/>
        </w:rPr>
        <w:lastRenderedPageBreak/>
        <w:t>например, в государственных закупках и получить доход за исполнение контракта.</w:t>
      </w:r>
    </w:p>
    <w:p w:rsidR="005F1439" w:rsidRPr="0000390D" w:rsidRDefault="005F1439" w:rsidP="005F143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390D">
        <w:rPr>
          <w:rFonts w:eastAsiaTheme="minorHAnsi"/>
          <w:sz w:val="28"/>
          <w:szCs w:val="28"/>
          <w:lang w:eastAsia="en-US"/>
        </w:rPr>
        <w:t xml:space="preserve">В ряде случаев выгода может быть опосредована. </w:t>
      </w:r>
      <w:proofErr w:type="gramStart"/>
      <w:r w:rsidRPr="0000390D">
        <w:rPr>
          <w:rFonts w:eastAsiaTheme="minorHAnsi"/>
          <w:sz w:val="28"/>
          <w:szCs w:val="28"/>
          <w:lang w:eastAsia="en-US"/>
        </w:rPr>
        <w:t xml:space="preserve">Например, когда бездействие следователя или сотрудника, осуществляющего оперативно-розыскную деятельность, по привлечению близкого родственника </w:t>
      </w:r>
      <w:r w:rsidR="00F07372">
        <w:rPr>
          <w:rFonts w:eastAsiaTheme="minorHAnsi"/>
          <w:sz w:val="28"/>
          <w:szCs w:val="28"/>
          <w:lang w:eastAsia="en-US"/>
        </w:rPr>
        <w:br/>
      </w:r>
      <w:r w:rsidRPr="0000390D">
        <w:rPr>
          <w:rFonts w:eastAsiaTheme="minorHAnsi"/>
          <w:sz w:val="28"/>
          <w:szCs w:val="28"/>
          <w:lang w:eastAsia="en-US"/>
        </w:rPr>
        <w:t>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5F1439" w:rsidRPr="0000390D" w:rsidRDefault="005F1439" w:rsidP="005F143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390D">
        <w:rPr>
          <w:rFonts w:eastAsiaTheme="minorHAnsi"/>
          <w:sz w:val="28"/>
          <w:szCs w:val="28"/>
          <w:lang w:eastAsia="en-US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5F1439" w:rsidRPr="00CC3AF0" w:rsidRDefault="005F1439" w:rsidP="005F143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3AF0">
        <w:rPr>
          <w:rFonts w:eastAsiaTheme="minorHAnsi"/>
          <w:sz w:val="28"/>
          <w:szCs w:val="28"/>
          <w:lang w:eastAsia="en-US"/>
        </w:rPr>
        <w:t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заинтересованность.</w:t>
      </w:r>
    </w:p>
    <w:p w:rsidR="00CC3F0D" w:rsidRDefault="00F07372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3F0D">
        <w:rPr>
          <w:rFonts w:ascii="Times New Roman" w:hAnsi="Times New Roman" w:cs="Times New Roman"/>
          <w:sz w:val="28"/>
          <w:szCs w:val="28"/>
        </w:rPr>
        <w:t xml:space="preserve">ножество разновидностей личной заинтересованности, а также широкий круг связанных лиц приводят к тому, что нельзя перечислить все ситуации,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CC3F0D">
        <w:rPr>
          <w:rFonts w:ascii="Times New Roman" w:hAnsi="Times New Roman" w:cs="Times New Roman"/>
          <w:sz w:val="28"/>
          <w:szCs w:val="28"/>
        </w:rPr>
        <w:t>при которых в реальной жизни может возникнуть конфликт интересов. Указанный факт порождает определенные трудности:</w:t>
      </w:r>
    </w:p>
    <w:p w:rsidR="00CC3F0D" w:rsidRDefault="00CC3F0D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для служащего, который обязан отслеживать безграничный круг возможных ситуаций и связей,</w:t>
      </w:r>
    </w:p>
    <w:p w:rsidR="00CC3F0D" w:rsidRDefault="00CC3F0D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и для контролирующего органа, потому что ему необходимы инструменты выявления подобных ситуаций.</w:t>
      </w:r>
    </w:p>
    <w:p w:rsidR="00CC3F0D" w:rsidRDefault="00CC3F0D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регулирование конфликта интересов возможно, и оно включает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себя 3 основных элемента: </w:t>
      </w:r>
      <w:r w:rsidRPr="000E57E8">
        <w:rPr>
          <w:rFonts w:ascii="Times New Roman" w:hAnsi="Times New Roman" w:cs="Times New Roman"/>
          <w:sz w:val="28"/>
          <w:szCs w:val="28"/>
        </w:rPr>
        <w:t>предотвращение, выявление</w:t>
      </w:r>
      <w:r>
        <w:rPr>
          <w:rFonts w:ascii="Times New Roman" w:hAnsi="Times New Roman" w:cs="Times New Roman"/>
          <w:sz w:val="28"/>
          <w:szCs w:val="28"/>
        </w:rPr>
        <w:t>, урегулирование.</w:t>
      </w:r>
    </w:p>
    <w:p w:rsidR="00CC3F0D" w:rsidRDefault="007407D3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C3F0D">
        <w:rPr>
          <w:rFonts w:ascii="Times New Roman" w:hAnsi="Times New Roman" w:cs="Times New Roman"/>
          <w:sz w:val="28"/>
          <w:szCs w:val="28"/>
        </w:rPr>
        <w:t xml:space="preserve">редотвращение конфликта интересов – это </w:t>
      </w:r>
      <w:r w:rsidR="00CC3F0D" w:rsidRPr="000F7FAC">
        <w:rPr>
          <w:rFonts w:ascii="Times New Roman" w:hAnsi="Times New Roman" w:cs="Times New Roman"/>
          <w:sz w:val="28"/>
          <w:szCs w:val="28"/>
        </w:rPr>
        <w:t xml:space="preserve">деятельность, направленная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 w:rsidR="00CC3F0D" w:rsidRPr="000F7FAC">
        <w:rPr>
          <w:rFonts w:ascii="Times New Roman" w:hAnsi="Times New Roman" w:cs="Times New Roman"/>
          <w:sz w:val="28"/>
          <w:szCs w:val="28"/>
        </w:rPr>
        <w:t>на создание ограничений,</w:t>
      </w:r>
      <w:r w:rsidR="00CC3F0D">
        <w:rPr>
          <w:rFonts w:ascii="Times New Roman" w:hAnsi="Times New Roman" w:cs="Times New Roman"/>
          <w:sz w:val="28"/>
          <w:szCs w:val="28"/>
        </w:rPr>
        <w:t xml:space="preserve"> </w:t>
      </w:r>
      <w:r w:rsidR="00CC3F0D" w:rsidRPr="000F7FAC">
        <w:rPr>
          <w:rFonts w:ascii="Times New Roman" w:hAnsi="Times New Roman" w:cs="Times New Roman"/>
          <w:sz w:val="28"/>
          <w:szCs w:val="28"/>
        </w:rPr>
        <w:t>запретов и иных мер, способствующих исключению возможности</w:t>
      </w:r>
      <w:r w:rsidR="00CC3F0D">
        <w:rPr>
          <w:rFonts w:ascii="Times New Roman" w:hAnsi="Times New Roman" w:cs="Times New Roman"/>
          <w:sz w:val="28"/>
          <w:szCs w:val="28"/>
        </w:rPr>
        <w:t xml:space="preserve"> самого возникновения конфликта интересов</w:t>
      </w:r>
      <w:r w:rsidR="00CC3F0D" w:rsidRPr="000F7FAC">
        <w:rPr>
          <w:rFonts w:ascii="Times New Roman" w:hAnsi="Times New Roman" w:cs="Times New Roman"/>
          <w:sz w:val="28"/>
          <w:szCs w:val="28"/>
        </w:rPr>
        <w:t>.</w:t>
      </w:r>
    </w:p>
    <w:p w:rsidR="00CC3F0D" w:rsidRDefault="00CC3F0D" w:rsidP="00CC3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элемент «</w:t>
      </w:r>
      <w:r w:rsidRPr="00E30A5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е» – это деятельность по созданию системы инструментов, позволяющих своевременно получать и анализировать информацию о личных интересах.</w:t>
      </w:r>
    </w:p>
    <w:p w:rsidR="00CC3F0D" w:rsidRDefault="00CC3F0D" w:rsidP="00CC3F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элемент «урегулирование» – это </w:t>
      </w:r>
      <w:r w:rsidRPr="00967799">
        <w:rPr>
          <w:rFonts w:ascii="Times New Roman" w:hAnsi="Times New Roman" w:cs="Times New Roman"/>
          <w:sz w:val="28"/>
          <w:szCs w:val="28"/>
        </w:rPr>
        <w:t xml:space="preserve">деятельность, направленная </w:t>
      </w:r>
      <w:r w:rsidR="00F07372">
        <w:rPr>
          <w:rFonts w:ascii="Times New Roman" w:hAnsi="Times New Roman" w:cs="Times New Roman"/>
          <w:sz w:val="28"/>
          <w:szCs w:val="28"/>
        </w:rPr>
        <w:br/>
      </w:r>
      <w:r w:rsidRPr="00967799">
        <w:rPr>
          <w:rFonts w:ascii="Times New Roman" w:hAnsi="Times New Roman" w:cs="Times New Roman"/>
          <w:sz w:val="28"/>
          <w:szCs w:val="28"/>
        </w:rPr>
        <w:t>на ограничение участия в принятии решений (совершении действий), затрагивающих личные интересы.</w:t>
      </w:r>
    </w:p>
    <w:p w:rsidR="00CC3F0D" w:rsidRPr="00285C61" w:rsidRDefault="009A3ED4" w:rsidP="00285C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Минтрудом России в 2012 году был разработан первый обзор типовых случаев конфликта интересов на государственной службе РФ и порядок их урегулирования. В нем изложены основные понятия по данному вопросу с акцентом на понимание формулировки «функции государственного (муниципального) управления», а также выделены основные ситуации конфликта интересов, которыми мы руководствуемся и в текущей деятельности. Кроме того, с 2018 года по 2021 год Минтруд России выпустил еще шесть обзоров практики правоприменения в сфере конфликта интересов.</w:t>
      </w:r>
    </w:p>
    <w:sectPr w:rsidR="00CC3F0D" w:rsidRPr="00285C61" w:rsidSect="00F07372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7C2D"/>
    <w:multiLevelType w:val="hybridMultilevel"/>
    <w:tmpl w:val="2ABAA8B0"/>
    <w:lvl w:ilvl="0" w:tplc="B1B05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ECF"/>
    <w:rsid w:val="00053792"/>
    <w:rsid w:val="00285C61"/>
    <w:rsid w:val="002E2489"/>
    <w:rsid w:val="004B2A4E"/>
    <w:rsid w:val="004C2750"/>
    <w:rsid w:val="004D0DFE"/>
    <w:rsid w:val="00557E0C"/>
    <w:rsid w:val="005F1439"/>
    <w:rsid w:val="007118A0"/>
    <w:rsid w:val="0071551C"/>
    <w:rsid w:val="007407D3"/>
    <w:rsid w:val="0088235E"/>
    <w:rsid w:val="009A3ED4"/>
    <w:rsid w:val="00AA7335"/>
    <w:rsid w:val="00CC3F0D"/>
    <w:rsid w:val="00CC5ECF"/>
    <w:rsid w:val="00F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Николаевна</dc:creator>
  <cp:keywords/>
  <dc:description/>
  <cp:lastModifiedBy>user</cp:lastModifiedBy>
  <cp:revision>15</cp:revision>
  <dcterms:created xsi:type="dcterms:W3CDTF">2023-06-14T10:36:00Z</dcterms:created>
  <dcterms:modified xsi:type="dcterms:W3CDTF">2023-06-14T12:54:00Z</dcterms:modified>
</cp:coreProperties>
</file>