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CD" w:rsidRPr="005E75CD" w:rsidRDefault="005E75CD" w:rsidP="005E7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Минэкономразвития разработало пакет законопроектов о развитии городских агломераций и межмуниципального сотрудничества</w:t>
      </w:r>
    </w:p>
    <w:p w:rsidR="005E75CD" w:rsidRPr="005E75CD" w:rsidRDefault="005E75CD" w:rsidP="005E7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E64A5"/>
          <w:sz w:val="13"/>
          <w:szCs w:val="13"/>
          <w:lang w:eastAsia="ru-RU"/>
        </w:rPr>
      </w:pPr>
      <w:hyperlink r:id="rId5" w:history="1">
        <w:r w:rsidRPr="005E75CD">
          <w:rPr>
            <w:rFonts w:ascii="Arial" w:eastAsia="Times New Roman" w:hAnsi="Arial" w:cs="Arial"/>
            <w:color w:val="0000FF"/>
            <w:sz w:val="13"/>
            <w:lang w:eastAsia="ru-RU"/>
          </w:rPr>
          <w:t>Департамент планирования территориального развития</w:t>
        </w:r>
      </w:hyperlink>
    </w:p>
    <w:p w:rsidR="005E75CD" w:rsidRPr="005E75CD" w:rsidRDefault="005E75CD" w:rsidP="005E7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87F8F"/>
          <w:sz w:val="13"/>
          <w:szCs w:val="13"/>
          <w:lang w:eastAsia="ru-RU"/>
        </w:rPr>
      </w:pPr>
      <w:r w:rsidRPr="005E75CD">
        <w:rPr>
          <w:rFonts w:ascii="Arial" w:eastAsia="Times New Roman" w:hAnsi="Arial" w:cs="Arial"/>
          <w:color w:val="787F8F"/>
          <w:sz w:val="13"/>
          <w:szCs w:val="13"/>
          <w:lang w:eastAsia="ru-RU"/>
        </w:rPr>
        <w:t>4 сентября 2020</w:t>
      </w:r>
    </w:p>
    <w:p w:rsidR="005E75CD" w:rsidRPr="005E75CD" w:rsidRDefault="005E75CD" w:rsidP="005E75CD">
      <w:pPr>
        <w:shd w:val="clear" w:color="auto" w:fill="FFFFFF"/>
        <w:spacing w:before="100" w:beforeAutospacing="1" w:after="100" w:afterAutospacing="1" w:line="17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Минэкономразвития подготовило пакет законопроектов, направленных на правовое регулирование развития городских агломераций и совершенствование правовых механизмов межмуниципального сотрудничества. В составе пакета - проект федерального закона "О городских агломерациях" и два законопроекта, которые корректируют смежные законы и вносят изменения в Гражданский кодекс РФ в связи с развитием межмуниципального сотрудничества в агломерациях.</w:t>
      </w:r>
    </w:p>
    <w:p w:rsidR="005E75CD" w:rsidRPr="005E75CD" w:rsidRDefault="005E75CD" w:rsidP="005E75CD">
      <w:pPr>
        <w:shd w:val="clear" w:color="auto" w:fill="FFFFFF"/>
        <w:spacing w:before="100" w:beforeAutospacing="1" w:after="100" w:afterAutospacing="1" w:line="17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Проект базового закона направлен на создание правовых и экономических условий для развития городских агломераций. Закрепляется понятие городской агломерации, критерии ее формирования, полномочия органов публичной власти в сфере развития агломераций, институты управления их развитием.</w:t>
      </w:r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Предусмотренная законопроектом модель управления городскими агломерациями основана на создании механизмов межмуниципального сотрудничества с закреплением координирующей роли регионов и полномочий Российской Федерации по оказанию государственной поддержки развитию городских агломераций.</w:t>
      </w:r>
    </w:p>
    <w:p w:rsidR="005E75CD" w:rsidRPr="005E75CD" w:rsidRDefault="005E75CD" w:rsidP="005E75CD">
      <w:pPr>
        <w:shd w:val="clear" w:color="auto" w:fill="FFFFFF"/>
        <w:spacing w:before="100" w:beforeAutospacing="1" w:after="100" w:afterAutospacing="1" w:line="17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Система управления развитием агломераций предусматривает заключение межмуниципального соглашения о совместном решении ряда вопросов местного значения. Предполагается создание координационного совета по развитию городской агломерации, учреждение межмуниципальных хозяйственных организаций, закрепление полномочий региона по координации планирования развития городских агломераций.</w:t>
      </w:r>
    </w:p>
    <w:p w:rsidR="005E75CD" w:rsidRPr="005E75CD" w:rsidRDefault="005E75CD" w:rsidP="005E75CD">
      <w:pPr>
        <w:shd w:val="clear" w:color="auto" w:fill="FFFFFF"/>
        <w:spacing w:before="100" w:beforeAutospacing="1" w:after="100" w:afterAutospacing="1" w:line="17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Сопутствующие законопроекты конкретизируют положения о порядке и содержании межмуниципальных соглашений, а также предусматривают особенности учреждения и управления деятельностью межмуниципальных хозяйственных организаций.</w:t>
      </w:r>
    </w:p>
    <w:p w:rsidR="005E75CD" w:rsidRPr="005E75CD" w:rsidRDefault="005E75CD" w:rsidP="005E75CD">
      <w:pPr>
        <w:shd w:val="clear" w:color="auto" w:fill="FFFFFF"/>
        <w:spacing w:before="100" w:beforeAutospacing="1" w:after="100" w:afterAutospacing="1" w:line="17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"Принятие пакета законопроектов создаст правовые основы развития городских агломераций – центров экономического роста страны, придаст стимул новым инфраструктурным проектам и дополнительным инвестициям в развитие городских и сельских территорий, повысит качество предоставления государственных и муниципальных услуг населению", - отметила заместитель министра экономического развития РФ Оксана </w:t>
      </w:r>
      <w:proofErr w:type="spellStart"/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Тарасенко</w:t>
      </w:r>
      <w:proofErr w:type="spellEnd"/>
      <w:r w:rsidRPr="005E75C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E95DA1" w:rsidRDefault="00E95DA1"/>
    <w:sectPr w:rsidR="00E95DA1" w:rsidSect="00F80D4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955"/>
    <w:multiLevelType w:val="multilevel"/>
    <w:tmpl w:val="3534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E75CD"/>
    <w:rsid w:val="000735EE"/>
    <w:rsid w:val="000A06DD"/>
    <w:rsid w:val="00100060"/>
    <w:rsid w:val="001D037E"/>
    <w:rsid w:val="0039260F"/>
    <w:rsid w:val="00474E1B"/>
    <w:rsid w:val="00496630"/>
    <w:rsid w:val="005A5709"/>
    <w:rsid w:val="005E75CD"/>
    <w:rsid w:val="006469D0"/>
    <w:rsid w:val="00C42178"/>
    <w:rsid w:val="00DF24BA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5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nomy.gov.ru/material/departments/d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2020-12-08T07:43:00Z</dcterms:created>
  <dcterms:modified xsi:type="dcterms:W3CDTF">2020-12-08T07:44:00Z</dcterms:modified>
</cp:coreProperties>
</file>