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B9" w:rsidRPr="006C08B9" w:rsidRDefault="00267A51" w:rsidP="006C08B9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Роик</w:t>
      </w:r>
      <w:proofErr w:type="spellEnd"/>
      <w:r>
        <w:rPr>
          <w:b/>
          <w:sz w:val="24"/>
          <w:szCs w:val="24"/>
        </w:rPr>
        <w:t xml:space="preserve"> Александра Сергеевна</w:t>
      </w:r>
      <w:r w:rsidR="006C08B9" w:rsidRPr="006C08B9">
        <w:rPr>
          <w:b/>
          <w:sz w:val="24"/>
          <w:szCs w:val="24"/>
        </w:rPr>
        <w:t xml:space="preserve">, </w:t>
      </w:r>
    </w:p>
    <w:p w:rsidR="00267A51" w:rsidRDefault="006C08B9" w:rsidP="006C08B9">
      <w:pPr>
        <w:jc w:val="right"/>
        <w:rPr>
          <w:b/>
          <w:sz w:val="24"/>
          <w:szCs w:val="24"/>
        </w:rPr>
      </w:pPr>
      <w:r w:rsidRPr="006C08B9">
        <w:rPr>
          <w:b/>
          <w:sz w:val="24"/>
          <w:szCs w:val="24"/>
        </w:rPr>
        <w:t>заместитель начальника</w:t>
      </w:r>
      <w:r w:rsidR="00267A51">
        <w:rPr>
          <w:b/>
          <w:sz w:val="24"/>
          <w:szCs w:val="24"/>
        </w:rPr>
        <w:t xml:space="preserve"> отдела</w:t>
      </w:r>
    </w:p>
    <w:p w:rsidR="006C08B9" w:rsidRPr="006C08B9" w:rsidRDefault="00267A51" w:rsidP="006C08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ветеринарного контроля</w:t>
      </w:r>
      <w:r w:rsidR="006C08B9" w:rsidRPr="006C08B9">
        <w:rPr>
          <w:b/>
          <w:sz w:val="24"/>
          <w:szCs w:val="24"/>
        </w:rPr>
        <w:t xml:space="preserve"> </w:t>
      </w:r>
    </w:p>
    <w:p w:rsidR="006C08B9" w:rsidRPr="006C08B9" w:rsidRDefault="006C08B9" w:rsidP="006C08B9">
      <w:pPr>
        <w:jc w:val="right"/>
        <w:rPr>
          <w:b/>
          <w:sz w:val="24"/>
          <w:szCs w:val="24"/>
        </w:rPr>
      </w:pPr>
      <w:r w:rsidRPr="006C08B9">
        <w:rPr>
          <w:b/>
          <w:sz w:val="24"/>
          <w:szCs w:val="24"/>
        </w:rPr>
        <w:t xml:space="preserve">управления ветеринарии </w:t>
      </w:r>
    </w:p>
    <w:p w:rsidR="006C08B9" w:rsidRDefault="006C08B9" w:rsidP="006C08B9">
      <w:pPr>
        <w:jc w:val="right"/>
        <w:rPr>
          <w:sz w:val="24"/>
          <w:szCs w:val="24"/>
        </w:rPr>
      </w:pPr>
      <w:r w:rsidRPr="006C08B9">
        <w:rPr>
          <w:b/>
          <w:sz w:val="24"/>
          <w:szCs w:val="24"/>
        </w:rPr>
        <w:t>Белгородской области</w:t>
      </w:r>
    </w:p>
    <w:p w:rsidR="006C08B9" w:rsidRDefault="006C08B9" w:rsidP="006C08B9">
      <w:pPr>
        <w:jc w:val="right"/>
        <w:rPr>
          <w:b/>
          <w:sz w:val="26"/>
          <w:szCs w:val="26"/>
        </w:rPr>
      </w:pPr>
    </w:p>
    <w:p w:rsidR="00C0315E" w:rsidRPr="0084749C" w:rsidRDefault="008C7574" w:rsidP="008C7574">
      <w:pPr>
        <w:jc w:val="center"/>
        <w:rPr>
          <w:b/>
          <w:sz w:val="26"/>
          <w:szCs w:val="26"/>
        </w:rPr>
      </w:pPr>
      <w:r w:rsidRPr="0084749C">
        <w:rPr>
          <w:b/>
          <w:sz w:val="26"/>
          <w:szCs w:val="26"/>
        </w:rPr>
        <w:t>Осуществление регионального надзора в области обращения с животными.</w:t>
      </w:r>
    </w:p>
    <w:p w:rsidR="008C7574" w:rsidRDefault="008C7574" w:rsidP="008C7574">
      <w:pPr>
        <w:ind w:firstLine="709"/>
        <w:jc w:val="both"/>
        <w:rPr>
          <w:sz w:val="26"/>
          <w:szCs w:val="26"/>
        </w:rPr>
      </w:pPr>
    </w:p>
    <w:p w:rsidR="00046755" w:rsidRPr="00B84F31" w:rsidRDefault="00046755" w:rsidP="00046755">
      <w:pPr>
        <w:pStyle w:val="ConsPlusNormal"/>
        <w:ind w:firstLine="540"/>
        <w:jc w:val="both"/>
        <w:rPr>
          <w:sz w:val="26"/>
          <w:szCs w:val="26"/>
        </w:rPr>
      </w:pPr>
      <w:r w:rsidRPr="00B84F31">
        <w:rPr>
          <w:sz w:val="26"/>
          <w:szCs w:val="26"/>
        </w:rPr>
        <w:t>Федеральный закон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046755" w:rsidRPr="00B84F31" w:rsidRDefault="00046755" w:rsidP="00046755">
      <w:pPr>
        <w:ind w:firstLine="540"/>
        <w:jc w:val="both"/>
        <w:rPr>
          <w:sz w:val="26"/>
          <w:szCs w:val="26"/>
        </w:rPr>
      </w:pPr>
      <w:r w:rsidRPr="00B84F31">
        <w:rPr>
          <w:sz w:val="26"/>
          <w:szCs w:val="26"/>
        </w:rPr>
        <w:t>С целью исполнения Федерального закона № 498-ФЗ на региональном уровне утверждены нормативные акты, регулирующие обращение с животными без владельцев, а именно:</w:t>
      </w:r>
    </w:p>
    <w:p w:rsidR="00046755" w:rsidRPr="00B84F31" w:rsidRDefault="00046755" w:rsidP="00046755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B84F31">
        <w:rPr>
          <w:rFonts w:ascii="Times New Roman" w:hAnsi="Times New Roman" w:cs="Times New Roman"/>
          <w:b w:val="0"/>
          <w:sz w:val="26"/>
          <w:szCs w:val="26"/>
        </w:rPr>
        <w:t>- Правила организации деятельности приютов для животных и норм содержания животных в них</w:t>
      </w:r>
      <w:r w:rsidR="00B84F31">
        <w:rPr>
          <w:rFonts w:ascii="Times New Roman" w:hAnsi="Times New Roman" w:cs="Times New Roman"/>
          <w:b w:val="0"/>
          <w:sz w:val="26"/>
          <w:szCs w:val="26"/>
        </w:rPr>
        <w:t>, утвержденные П</w:t>
      </w:r>
      <w:r w:rsidRPr="00B84F31">
        <w:rPr>
          <w:rFonts w:ascii="Times New Roman" w:hAnsi="Times New Roman" w:cs="Times New Roman"/>
          <w:b w:val="0"/>
          <w:sz w:val="26"/>
          <w:szCs w:val="26"/>
        </w:rPr>
        <w:t>остановлением Пра</w:t>
      </w:r>
      <w:r w:rsidR="00B84F31" w:rsidRPr="00B84F31">
        <w:rPr>
          <w:rFonts w:ascii="Times New Roman" w:hAnsi="Times New Roman" w:cs="Times New Roman"/>
          <w:b w:val="0"/>
          <w:sz w:val="26"/>
          <w:szCs w:val="26"/>
        </w:rPr>
        <w:t>ви</w:t>
      </w:r>
      <w:r w:rsidRPr="00B84F31">
        <w:rPr>
          <w:rFonts w:ascii="Times New Roman" w:hAnsi="Times New Roman" w:cs="Times New Roman"/>
          <w:b w:val="0"/>
          <w:sz w:val="26"/>
          <w:szCs w:val="26"/>
        </w:rPr>
        <w:t>тельства Б</w:t>
      </w:r>
      <w:r w:rsidR="00882397">
        <w:rPr>
          <w:rFonts w:ascii="Times New Roman" w:hAnsi="Times New Roman" w:cs="Times New Roman"/>
          <w:b w:val="0"/>
          <w:sz w:val="26"/>
          <w:szCs w:val="26"/>
        </w:rPr>
        <w:t>елгородской области</w:t>
      </w:r>
      <w:r w:rsidRPr="00B84F3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от 30 декабря 2019 г. N 608-пп</w:t>
      </w:r>
    </w:p>
    <w:p w:rsidR="00046755" w:rsidRPr="00B84F31" w:rsidRDefault="00046755" w:rsidP="00046755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B84F31">
        <w:rPr>
          <w:rFonts w:ascii="Times New Roman" w:hAnsi="Times New Roman" w:cs="Times New Roman"/>
          <w:sz w:val="26"/>
          <w:szCs w:val="26"/>
        </w:rPr>
        <w:t xml:space="preserve">- </w:t>
      </w:r>
      <w:r w:rsidRPr="00B84F31">
        <w:rPr>
          <w:rFonts w:ascii="Times New Roman" w:hAnsi="Times New Roman" w:cs="Times New Roman"/>
          <w:b w:val="0"/>
          <w:sz w:val="26"/>
          <w:szCs w:val="26"/>
        </w:rPr>
        <w:t>Порядок осуществления деятельности по обращению с животными без владельцев</w:t>
      </w:r>
      <w:r w:rsidR="00B84F31" w:rsidRPr="00B84F31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Белгородской области, утвержденны</w:t>
      </w:r>
      <w:r w:rsidR="00B84F31">
        <w:rPr>
          <w:rFonts w:ascii="Times New Roman" w:hAnsi="Times New Roman" w:cs="Times New Roman"/>
          <w:b w:val="0"/>
          <w:sz w:val="26"/>
          <w:szCs w:val="26"/>
        </w:rPr>
        <w:t>й П</w:t>
      </w:r>
      <w:r w:rsidR="00B84F31" w:rsidRPr="00B84F31">
        <w:rPr>
          <w:rFonts w:ascii="Times New Roman" w:hAnsi="Times New Roman" w:cs="Times New Roman"/>
          <w:b w:val="0"/>
          <w:sz w:val="26"/>
          <w:szCs w:val="26"/>
        </w:rPr>
        <w:t>остановлением Правительства</w:t>
      </w:r>
      <w:r w:rsidRPr="00B84F3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882397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Белгородской области </w:t>
      </w:r>
      <w:r w:rsidRPr="00B84F31">
        <w:rPr>
          <w:rFonts w:ascii="Times New Roman" w:eastAsia="Times New Roman" w:hAnsi="Times New Roman" w:cs="Times New Roman"/>
          <w:b w:val="0"/>
          <w:sz w:val="26"/>
          <w:szCs w:val="26"/>
        </w:rPr>
        <w:t>от 27 января 2020 г. N 25-пп</w:t>
      </w:r>
    </w:p>
    <w:p w:rsidR="00046755" w:rsidRPr="00B84F31" w:rsidRDefault="00B84F31" w:rsidP="00B84F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4F3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- </w:t>
      </w:r>
      <w:r w:rsidRPr="00B84F31">
        <w:rPr>
          <w:rFonts w:ascii="Times New Roman" w:hAnsi="Times New Roman" w:cs="Times New Roman"/>
          <w:b w:val="0"/>
          <w:sz w:val="26"/>
          <w:szCs w:val="26"/>
        </w:rPr>
        <w:t xml:space="preserve">Порядок организации и осуществления органами исполнительной власти регионального государственного надзора в области обращения с животными на территории </w:t>
      </w:r>
      <w:r w:rsidR="00882397">
        <w:rPr>
          <w:rFonts w:ascii="Times New Roman" w:hAnsi="Times New Roman" w:cs="Times New Roman"/>
          <w:b w:val="0"/>
          <w:sz w:val="26"/>
          <w:szCs w:val="26"/>
        </w:rPr>
        <w:t>Белгородской области</w:t>
      </w:r>
      <w:r w:rsidRPr="00B84F31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Pr="00B84F31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Белгородской области от 30 декабря 2019 года № 609-пп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C7574" w:rsidRPr="001C2E01" w:rsidRDefault="008C7574" w:rsidP="008C7574">
      <w:pPr>
        <w:ind w:firstLine="709"/>
        <w:jc w:val="both"/>
        <w:rPr>
          <w:sz w:val="26"/>
          <w:szCs w:val="26"/>
        </w:rPr>
      </w:pPr>
      <w:r w:rsidRPr="001C2E01">
        <w:rPr>
          <w:sz w:val="26"/>
          <w:szCs w:val="26"/>
        </w:rPr>
        <w:t>В соответствии с Порядком</w:t>
      </w:r>
      <w:r>
        <w:rPr>
          <w:sz w:val="26"/>
          <w:szCs w:val="26"/>
        </w:rPr>
        <w:t xml:space="preserve"> </w:t>
      </w:r>
      <w:r w:rsidRPr="001C2E01">
        <w:rPr>
          <w:sz w:val="26"/>
          <w:szCs w:val="26"/>
        </w:rPr>
        <w:t>государственный надзор в области обращения с животными осуществляют следующие органы исполнительной власти:</w:t>
      </w:r>
    </w:p>
    <w:p w:rsidR="008C7574" w:rsidRPr="001C2E01" w:rsidRDefault="008C7574" w:rsidP="008C75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Pr="001C2E01">
        <w:rPr>
          <w:sz w:val="26"/>
          <w:szCs w:val="26"/>
        </w:rPr>
        <w:t>правление экологического и охотничьего надзора Белгородской области - в части осуществления на</w:t>
      </w:r>
      <w:r>
        <w:rPr>
          <w:sz w:val="26"/>
          <w:szCs w:val="26"/>
        </w:rPr>
        <w:t>дзора за соблюдением требований</w:t>
      </w:r>
      <w:r w:rsidRPr="001C2E01">
        <w:rPr>
          <w:sz w:val="26"/>
          <w:szCs w:val="26"/>
        </w:rPr>
        <w:t xml:space="preserve"> к содержанию</w:t>
      </w:r>
      <w:r>
        <w:rPr>
          <w:sz w:val="26"/>
          <w:szCs w:val="26"/>
        </w:rPr>
        <w:t xml:space="preserve"> </w:t>
      </w:r>
      <w:r w:rsidRPr="001C2E01">
        <w:rPr>
          <w:sz w:val="26"/>
          <w:szCs w:val="26"/>
        </w:rPr>
        <w:t>и использованию диких животных, содержащихся или используемых в условиях неволи (за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Белгородской области, а также</w:t>
      </w:r>
      <w:r>
        <w:rPr>
          <w:sz w:val="26"/>
          <w:szCs w:val="26"/>
        </w:rPr>
        <w:t xml:space="preserve"> </w:t>
      </w:r>
      <w:r w:rsidRPr="001C2E01">
        <w:rPr>
          <w:sz w:val="26"/>
          <w:szCs w:val="26"/>
        </w:rPr>
        <w:t xml:space="preserve">за исключением требований к содержанию и использованию таких животных в зоопарках, зоосадах, цирках, </w:t>
      </w:r>
      <w:proofErr w:type="spellStart"/>
      <w:r w:rsidRPr="001C2E01">
        <w:rPr>
          <w:sz w:val="26"/>
          <w:szCs w:val="26"/>
        </w:rPr>
        <w:t>зоотеатрах</w:t>
      </w:r>
      <w:proofErr w:type="spellEnd"/>
      <w:r w:rsidRPr="001C2E01">
        <w:rPr>
          <w:sz w:val="26"/>
          <w:szCs w:val="26"/>
        </w:rPr>
        <w:t>, дельфинариях, океанариумах);</w:t>
      </w:r>
    </w:p>
    <w:p w:rsidR="008C7574" w:rsidRDefault="008C7574" w:rsidP="008C7574">
      <w:pPr>
        <w:ind w:firstLine="709"/>
        <w:jc w:val="both"/>
        <w:rPr>
          <w:sz w:val="26"/>
          <w:szCs w:val="26"/>
        </w:rPr>
      </w:pPr>
      <w:r w:rsidRPr="00B84F31">
        <w:rPr>
          <w:sz w:val="26"/>
          <w:szCs w:val="26"/>
        </w:rPr>
        <w:t>2. Управление ветеринарии Белгородской области</w:t>
      </w:r>
      <w:r w:rsidR="00B84F31">
        <w:rPr>
          <w:sz w:val="26"/>
          <w:szCs w:val="26"/>
        </w:rPr>
        <w:t xml:space="preserve"> (далее – Управление)</w:t>
      </w:r>
      <w:r w:rsidRPr="00B84F31">
        <w:rPr>
          <w:sz w:val="26"/>
          <w:szCs w:val="26"/>
        </w:rPr>
        <w:t xml:space="preserve"> - в части осуществления надзора за соблюдением требований к содержанию и использованию животных</w:t>
      </w:r>
      <w:r w:rsidR="00B84F31">
        <w:rPr>
          <w:sz w:val="26"/>
          <w:szCs w:val="26"/>
        </w:rPr>
        <w:t xml:space="preserve"> </w:t>
      </w:r>
      <w:r w:rsidRPr="00B84F31">
        <w:rPr>
          <w:sz w:val="26"/>
          <w:szCs w:val="26"/>
        </w:rPr>
        <w:t xml:space="preserve">на территории Белгородской области (за исключением требований к содержанию и использованию диких животных, содержащихся или используемых в условиях неволи, к содержанию и использованию таких животных в зоопарках, зоосадах, цирках, </w:t>
      </w:r>
      <w:proofErr w:type="spellStart"/>
      <w:r w:rsidRPr="00B84F31">
        <w:rPr>
          <w:sz w:val="26"/>
          <w:szCs w:val="26"/>
        </w:rPr>
        <w:t>зоотеатрах</w:t>
      </w:r>
      <w:proofErr w:type="spellEnd"/>
      <w:r w:rsidRPr="00B84F31">
        <w:rPr>
          <w:sz w:val="26"/>
          <w:szCs w:val="26"/>
        </w:rPr>
        <w:t>, дельфинариях, океанариумах).</w:t>
      </w:r>
    </w:p>
    <w:p w:rsidR="00E469EB" w:rsidRPr="00E469EB" w:rsidRDefault="00E469EB" w:rsidP="00E46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E469EB">
        <w:rPr>
          <w:sz w:val="26"/>
          <w:szCs w:val="26"/>
        </w:rPr>
        <w:t>едеральн</w:t>
      </w:r>
      <w:r>
        <w:rPr>
          <w:sz w:val="26"/>
          <w:szCs w:val="26"/>
        </w:rPr>
        <w:t>ый</w:t>
      </w:r>
      <w:r w:rsidRPr="00E469EB">
        <w:rPr>
          <w:sz w:val="26"/>
          <w:szCs w:val="26"/>
        </w:rPr>
        <w:t xml:space="preserve"> государственного надзор в области обращения с животными осуществляется:</w:t>
      </w:r>
    </w:p>
    <w:p w:rsidR="00E469EB" w:rsidRPr="00E469EB" w:rsidRDefault="00E469EB" w:rsidP="00E469EB">
      <w:pPr>
        <w:pStyle w:val="ConsPlusNormal"/>
        <w:ind w:firstLine="540"/>
        <w:jc w:val="both"/>
        <w:rPr>
          <w:sz w:val="26"/>
          <w:szCs w:val="26"/>
        </w:rPr>
      </w:pPr>
      <w:r w:rsidRPr="00E469EB">
        <w:rPr>
          <w:sz w:val="26"/>
          <w:szCs w:val="26"/>
        </w:rPr>
        <w:t xml:space="preserve">а) Федеральной службой по надзору в сфере природопользования и ее территориальными органами в части соблюдения требований к содержанию и </w:t>
      </w:r>
      <w:r w:rsidRPr="00E469EB">
        <w:rPr>
          <w:sz w:val="26"/>
          <w:szCs w:val="26"/>
        </w:rPr>
        <w:lastRenderedPageBreak/>
        <w:t>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</w:p>
    <w:p w:rsidR="00E469EB" w:rsidRPr="00E469EB" w:rsidRDefault="00E469EB" w:rsidP="00E469E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469EB">
        <w:rPr>
          <w:sz w:val="26"/>
          <w:szCs w:val="26"/>
        </w:rPr>
        <w:t>б) Федеральной службой по ветеринарному и фитосанитарному надзору и ее территориальными органами в части соблюдения требований к содержанию и использованию животных в культурно-зрелищных целях.</w:t>
      </w:r>
    </w:p>
    <w:p w:rsidR="008C7574" w:rsidRDefault="008C7574" w:rsidP="00007359">
      <w:pPr>
        <w:ind w:firstLine="709"/>
        <w:jc w:val="both"/>
        <w:rPr>
          <w:sz w:val="26"/>
          <w:szCs w:val="26"/>
        </w:rPr>
      </w:pPr>
      <w:r w:rsidRPr="00E469EB">
        <w:rPr>
          <w:sz w:val="24"/>
          <w:szCs w:val="24"/>
        </w:rPr>
        <w:t>Органы государственного надзора при осуществлении регионального государственного надзора взаимодействуют с Федеральной</w:t>
      </w:r>
      <w:r w:rsidRPr="001C2E01">
        <w:rPr>
          <w:sz w:val="26"/>
          <w:szCs w:val="26"/>
        </w:rPr>
        <w:t xml:space="preserve"> службой по надзору</w:t>
      </w:r>
      <w:r>
        <w:rPr>
          <w:sz w:val="26"/>
          <w:szCs w:val="26"/>
        </w:rPr>
        <w:t xml:space="preserve"> </w:t>
      </w:r>
      <w:r w:rsidRPr="001C2E01">
        <w:rPr>
          <w:sz w:val="26"/>
          <w:szCs w:val="26"/>
        </w:rPr>
        <w:t>в сфере природопользования, Федеральной службой по ветеринарному и фитосанитарному надзору, их территориальными органами, иными федеральными органами исполнительной власти.</w:t>
      </w:r>
    </w:p>
    <w:p w:rsidR="00463CFF" w:rsidRDefault="00463CFF" w:rsidP="0000735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63CFF">
        <w:rPr>
          <w:sz w:val="26"/>
          <w:szCs w:val="26"/>
        </w:rPr>
        <w:t xml:space="preserve">Региональный государственный надзор направлен на предупреждение, выявление и пресечение нарушений требований в области обращения с животными, установленных Федеральным </w:t>
      </w:r>
      <w:hyperlink r:id="rId4" w:history="1">
        <w:r w:rsidRPr="00463CFF">
          <w:rPr>
            <w:sz w:val="26"/>
            <w:szCs w:val="26"/>
          </w:rPr>
          <w:t>законом</w:t>
        </w:r>
      </w:hyperlink>
      <w:r w:rsidRPr="00463CFF">
        <w:rPr>
          <w:sz w:val="26"/>
          <w:szCs w:val="26"/>
        </w:rPr>
        <w:t xml:space="preserve"> N 498-ФЗ,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области, нормативными правовыми актами органов местного самоуправления.</w:t>
      </w:r>
    </w:p>
    <w:p w:rsidR="00007359" w:rsidRDefault="00007359" w:rsidP="000073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и последовательность административных процедур Управления при осуществлении государственного надзора в области </w:t>
      </w:r>
      <w:r w:rsidR="00837988">
        <w:rPr>
          <w:sz w:val="26"/>
          <w:szCs w:val="26"/>
        </w:rPr>
        <w:t>обращения с животными в отношении индивидуальных предпринимателей, юридических лиц и физических лиц установлен а</w:t>
      </w:r>
      <w:r>
        <w:rPr>
          <w:sz w:val="26"/>
          <w:szCs w:val="26"/>
        </w:rPr>
        <w:t>дминистративны</w:t>
      </w:r>
      <w:r w:rsidR="00837988">
        <w:rPr>
          <w:sz w:val="26"/>
          <w:szCs w:val="26"/>
        </w:rPr>
        <w:t>м</w:t>
      </w:r>
      <w:r>
        <w:rPr>
          <w:sz w:val="26"/>
          <w:szCs w:val="26"/>
        </w:rPr>
        <w:t xml:space="preserve"> регламент</w:t>
      </w:r>
      <w:r w:rsidR="00837988">
        <w:rPr>
          <w:sz w:val="26"/>
          <w:szCs w:val="26"/>
        </w:rPr>
        <w:t>ом</w:t>
      </w:r>
      <w:r>
        <w:rPr>
          <w:sz w:val="26"/>
          <w:szCs w:val="26"/>
        </w:rPr>
        <w:t xml:space="preserve"> Управления «Осуществление государственного надзора в области обращения с животными на территории Белгородской области»</w:t>
      </w:r>
      <w:r w:rsidR="0083798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37988">
        <w:rPr>
          <w:sz w:val="26"/>
          <w:szCs w:val="26"/>
        </w:rPr>
        <w:t xml:space="preserve">который </w:t>
      </w:r>
      <w:r>
        <w:rPr>
          <w:sz w:val="26"/>
          <w:szCs w:val="26"/>
        </w:rPr>
        <w:t>утвержден</w:t>
      </w:r>
      <w:r w:rsidR="00837988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Белгородской области от 3 августа 2020 года № 339-пп.</w:t>
      </w:r>
    </w:p>
    <w:p w:rsidR="00711B63" w:rsidRDefault="00501126" w:rsidP="00501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действующий</w:t>
      </w:r>
      <w:r w:rsidR="000706B5">
        <w:rPr>
          <w:sz w:val="26"/>
          <w:szCs w:val="26"/>
        </w:rPr>
        <w:t xml:space="preserve"> </w:t>
      </w:r>
      <w:hyperlink r:id="rId5" w:history="1">
        <w:r w:rsidR="000706B5" w:rsidRPr="009B6FAB">
          <w:rPr>
            <w:sz w:val="26"/>
            <w:szCs w:val="26"/>
          </w:rPr>
          <w:t>КоАП</w:t>
        </w:r>
      </w:hyperlink>
      <w:r w:rsidR="000706B5">
        <w:rPr>
          <w:sz w:val="26"/>
          <w:szCs w:val="26"/>
        </w:rPr>
        <w:t xml:space="preserve"> РФ не предусматривает административную ответственность за нарушение правил организации деятельности приютов для животных, а также порядка осуществления деятельности по обращен</w:t>
      </w:r>
      <w:r>
        <w:rPr>
          <w:sz w:val="26"/>
          <w:szCs w:val="26"/>
        </w:rPr>
        <w:t xml:space="preserve">ию с животными без владельцев, </w:t>
      </w:r>
      <w:r w:rsidR="00711B63">
        <w:rPr>
          <w:rFonts w:eastAsiaTheme="minorHAnsi"/>
          <w:sz w:val="26"/>
          <w:szCs w:val="26"/>
          <w:lang w:eastAsia="en-US"/>
        </w:rPr>
        <w:t xml:space="preserve">Управлением подготовлен </w:t>
      </w:r>
      <w:r w:rsidR="00711B63" w:rsidRPr="00711B63">
        <w:rPr>
          <w:bCs/>
          <w:sz w:val="26"/>
          <w:szCs w:val="26"/>
        </w:rPr>
        <w:t>проект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</w:t>
      </w:r>
      <w:r w:rsidR="00711B63">
        <w:rPr>
          <w:bCs/>
          <w:sz w:val="26"/>
          <w:szCs w:val="26"/>
        </w:rPr>
        <w:t>, которым</w:t>
      </w:r>
      <w:r w:rsidR="00711B63" w:rsidRPr="00711B63">
        <w:rPr>
          <w:sz w:val="26"/>
          <w:szCs w:val="26"/>
        </w:rPr>
        <w:t xml:space="preserve"> </w:t>
      </w:r>
      <w:r w:rsidR="00711B63">
        <w:rPr>
          <w:sz w:val="26"/>
          <w:szCs w:val="26"/>
        </w:rPr>
        <w:t xml:space="preserve">предполагается ввести административную ответственность в отношении должностных лиц и </w:t>
      </w:r>
      <w:r w:rsidR="00711B63" w:rsidRPr="00B43C94">
        <w:rPr>
          <w:color w:val="000000"/>
          <w:spacing w:val="2"/>
          <w:sz w:val="26"/>
          <w:szCs w:val="26"/>
        </w:rPr>
        <w:t>юридических лиц</w:t>
      </w:r>
      <w:r w:rsidR="00711B63" w:rsidRPr="00B43C94">
        <w:rPr>
          <w:sz w:val="26"/>
          <w:szCs w:val="26"/>
        </w:rPr>
        <w:t xml:space="preserve"> </w:t>
      </w:r>
      <w:r w:rsidR="00711B63">
        <w:rPr>
          <w:sz w:val="26"/>
          <w:szCs w:val="26"/>
        </w:rPr>
        <w:t>за нарушения требований, установленных нормативными правовыми актами области, регулирующими деятельность в области обращения с животными.</w:t>
      </w:r>
      <w:r w:rsidR="00100214">
        <w:rPr>
          <w:sz w:val="26"/>
          <w:szCs w:val="26"/>
        </w:rPr>
        <w:t xml:space="preserve"> В данное время этот законопроект проходит правовую экспертизу в прокуратуре Белгородской области.</w:t>
      </w:r>
      <w:bookmarkStart w:id="0" w:name="_GoBack"/>
      <w:bookmarkEnd w:id="0"/>
    </w:p>
    <w:sectPr w:rsidR="00711B63" w:rsidSect="00D9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D9"/>
    <w:rsid w:val="00007359"/>
    <w:rsid w:val="00025DB3"/>
    <w:rsid w:val="00046755"/>
    <w:rsid w:val="000706B5"/>
    <w:rsid w:val="000A5F12"/>
    <w:rsid w:val="000C1724"/>
    <w:rsid w:val="00100214"/>
    <w:rsid w:val="00240B71"/>
    <w:rsid w:val="00267A51"/>
    <w:rsid w:val="00463CFF"/>
    <w:rsid w:val="00501126"/>
    <w:rsid w:val="006C08B9"/>
    <w:rsid w:val="00711B63"/>
    <w:rsid w:val="00837988"/>
    <w:rsid w:val="0084749C"/>
    <w:rsid w:val="00882397"/>
    <w:rsid w:val="008C7574"/>
    <w:rsid w:val="00B84F31"/>
    <w:rsid w:val="00C0315E"/>
    <w:rsid w:val="00C13622"/>
    <w:rsid w:val="00D91EC2"/>
    <w:rsid w:val="00DE56F0"/>
    <w:rsid w:val="00E469EB"/>
    <w:rsid w:val="00EA41D9"/>
    <w:rsid w:val="00F8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6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46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4ECA5440385076AFADF4A3F4F96651489D08152E98C9133B9C54C77A530E4ABEE867135F6E0A773B13CF460Cf6S5O" TargetMode="External"/><Relationship Id="rId4" Type="http://schemas.openxmlformats.org/officeDocument/2006/relationships/hyperlink" Target="consultantplus://offline/ref=393E10A25DF626D8F41E2E2D3FB4345CA4A5DC1BEFCCAEA804622434DCE4C8947AB7775C8F800E40DC430DCFE9VA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Головкова</dc:creator>
  <cp:lastModifiedBy>user</cp:lastModifiedBy>
  <cp:revision>3</cp:revision>
  <cp:lastPrinted>2020-11-11T09:16:00Z</cp:lastPrinted>
  <dcterms:created xsi:type="dcterms:W3CDTF">2020-11-19T06:44:00Z</dcterms:created>
  <dcterms:modified xsi:type="dcterms:W3CDTF">2020-11-19T06:46:00Z</dcterms:modified>
</cp:coreProperties>
</file>