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BD" w:rsidRPr="006565BD" w:rsidRDefault="006565BD" w:rsidP="00656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5BD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565BD" w:rsidRPr="00440625" w:rsidRDefault="006565BD" w:rsidP="00656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625">
        <w:rPr>
          <w:rFonts w:ascii="Times New Roman" w:hAnsi="Times New Roman" w:cs="Times New Roman"/>
          <w:b/>
          <w:bCs/>
          <w:sz w:val="28"/>
          <w:szCs w:val="28"/>
        </w:rPr>
        <w:t>«Совет муниципальных образований Белгородской области»</w:t>
      </w:r>
    </w:p>
    <w:p w:rsidR="00B409AD" w:rsidRPr="00B409AD" w:rsidRDefault="006565BD" w:rsidP="005600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9AD">
        <w:rPr>
          <w:rFonts w:ascii="Times New Roman" w:hAnsi="Times New Roman" w:cs="Times New Roman"/>
          <w:i/>
          <w:iCs/>
          <w:sz w:val="28"/>
          <w:szCs w:val="28"/>
        </w:rPr>
        <w:t>Актуальные вопросы обращения с ТКО на территории Белгородской области</w:t>
      </w:r>
      <w:r w:rsidR="00B424C0" w:rsidRPr="00B409A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8449C" w:rsidRPr="00B409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24C0" w:rsidRPr="00B409A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B8449C" w:rsidRPr="00B409AD">
        <w:rPr>
          <w:rFonts w:ascii="Times New Roman" w:hAnsi="Times New Roman" w:cs="Times New Roman"/>
          <w:i/>
          <w:iCs/>
          <w:sz w:val="28"/>
          <w:szCs w:val="28"/>
        </w:rPr>
        <w:t xml:space="preserve">рганизация работы по вывозу </w:t>
      </w:r>
      <w:r w:rsidR="00B424C0" w:rsidRPr="00B409AD">
        <w:rPr>
          <w:rFonts w:ascii="Times New Roman" w:hAnsi="Times New Roman" w:cs="Times New Roman"/>
          <w:i/>
          <w:iCs/>
          <w:sz w:val="28"/>
          <w:szCs w:val="28"/>
        </w:rPr>
        <w:t xml:space="preserve">крупногабаритного мусора на территории сельских поселений. </w:t>
      </w:r>
    </w:p>
    <w:p w:rsidR="00B409AD" w:rsidRDefault="00B409AD" w:rsidP="00B4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488" w:rsidRPr="00B409AD" w:rsidRDefault="00B02F24" w:rsidP="00B4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9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2B33" w:rsidRPr="00B409AD">
        <w:rPr>
          <w:rFonts w:ascii="Times New Roman" w:hAnsi="Times New Roman" w:cs="Times New Roman"/>
          <w:sz w:val="28"/>
          <w:szCs w:val="28"/>
        </w:rPr>
        <w:t xml:space="preserve">со </w:t>
      </w:r>
      <w:r w:rsidRPr="00B409AD">
        <w:rPr>
          <w:rFonts w:ascii="Times New Roman" w:hAnsi="Times New Roman" w:cs="Times New Roman"/>
          <w:sz w:val="28"/>
          <w:szCs w:val="28"/>
        </w:rPr>
        <w:t>с</w:t>
      </w:r>
      <w:r w:rsidR="00001488" w:rsidRPr="00B409AD">
        <w:rPr>
          <w:rFonts w:ascii="Times New Roman" w:hAnsi="Times New Roman" w:cs="Times New Roman"/>
          <w:sz w:val="28"/>
          <w:szCs w:val="28"/>
        </w:rPr>
        <w:t>т.</w:t>
      </w:r>
      <w:r w:rsidRPr="00B409AD">
        <w:rPr>
          <w:rFonts w:ascii="Times New Roman" w:hAnsi="Times New Roman" w:cs="Times New Roman"/>
          <w:sz w:val="28"/>
          <w:szCs w:val="28"/>
        </w:rPr>
        <w:t xml:space="preserve"> 8</w:t>
      </w:r>
      <w:r w:rsidR="00001488" w:rsidRPr="00B409AD">
        <w:rPr>
          <w:rFonts w:ascii="Times New Roman" w:hAnsi="Times New Roman" w:cs="Times New Roman"/>
          <w:sz w:val="28"/>
          <w:szCs w:val="28"/>
        </w:rPr>
        <w:t xml:space="preserve"> </w:t>
      </w:r>
      <w:r w:rsidR="00B8449C" w:rsidRPr="00B409AD">
        <w:rPr>
          <w:rFonts w:ascii="Times New Roman" w:hAnsi="Times New Roman" w:cs="Times New Roman"/>
          <w:sz w:val="28"/>
          <w:szCs w:val="28"/>
        </w:rPr>
        <w:t>Федерального закона от 24</w:t>
      </w:r>
      <w:r w:rsidR="00B424C0" w:rsidRPr="00B409AD">
        <w:rPr>
          <w:rFonts w:ascii="Times New Roman" w:hAnsi="Times New Roman" w:cs="Times New Roman"/>
          <w:sz w:val="28"/>
          <w:szCs w:val="28"/>
        </w:rPr>
        <w:t>.06.</w:t>
      </w:r>
      <w:r w:rsidR="00B8449C" w:rsidRPr="00B409AD">
        <w:rPr>
          <w:rFonts w:ascii="Times New Roman" w:hAnsi="Times New Roman" w:cs="Times New Roman"/>
          <w:sz w:val="28"/>
          <w:szCs w:val="28"/>
        </w:rPr>
        <w:t xml:space="preserve">1998 </w:t>
      </w:r>
      <w:r w:rsidR="00B424C0" w:rsidRPr="00B409AD">
        <w:rPr>
          <w:rFonts w:ascii="Times New Roman" w:hAnsi="Times New Roman" w:cs="Times New Roman"/>
          <w:sz w:val="28"/>
          <w:szCs w:val="28"/>
        </w:rPr>
        <w:t>г.</w:t>
      </w:r>
      <w:r w:rsidR="00B8449C" w:rsidRPr="00B409AD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 (далее – Закон № 89-ФЗ)</w:t>
      </w:r>
      <w:r w:rsidR="00587102" w:rsidRPr="00B40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488" w:rsidRDefault="00001488" w:rsidP="00001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области обращения с твердыми коммунальными отходами относятся:</w:t>
      </w:r>
    </w:p>
    <w:p w:rsidR="00001488" w:rsidRDefault="00001488" w:rsidP="00992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1488" w:rsidRDefault="00001488" w:rsidP="00992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01488" w:rsidRDefault="00001488" w:rsidP="00992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980102" w:rsidRDefault="00587102" w:rsidP="0058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02"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отметить, что не </w:t>
      </w:r>
      <w:r w:rsidR="00B409AD" w:rsidRPr="00980102">
        <w:rPr>
          <w:rFonts w:ascii="Times New Roman" w:hAnsi="Times New Roman" w:cs="Times New Roman"/>
          <w:sz w:val="28"/>
          <w:szCs w:val="28"/>
        </w:rPr>
        <w:t>все</w:t>
      </w:r>
      <w:r w:rsidRPr="0098010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409AD" w:rsidRPr="00980102">
        <w:rPr>
          <w:rFonts w:ascii="Times New Roman" w:hAnsi="Times New Roman" w:cs="Times New Roman"/>
          <w:sz w:val="28"/>
          <w:szCs w:val="28"/>
        </w:rPr>
        <w:t>е</w:t>
      </w:r>
      <w:r w:rsidRPr="00980102">
        <w:rPr>
          <w:rFonts w:ascii="Times New Roman" w:hAnsi="Times New Roman" w:cs="Times New Roman"/>
          <w:sz w:val="28"/>
          <w:szCs w:val="28"/>
        </w:rPr>
        <w:t xml:space="preserve"> образования области на сегодняшний день </w:t>
      </w:r>
      <w:r w:rsidR="00B409AD" w:rsidRPr="00980102">
        <w:rPr>
          <w:rFonts w:ascii="Times New Roman" w:hAnsi="Times New Roman" w:cs="Times New Roman"/>
          <w:sz w:val="28"/>
          <w:szCs w:val="28"/>
        </w:rPr>
        <w:t xml:space="preserve">соблюдают требования указанного законодательного акта, </w:t>
      </w:r>
      <w:r>
        <w:rPr>
          <w:rFonts w:ascii="Times New Roman" w:hAnsi="Times New Roman" w:cs="Times New Roman"/>
          <w:sz w:val="28"/>
          <w:szCs w:val="28"/>
        </w:rPr>
        <w:t xml:space="preserve">а также требования </w:t>
      </w:r>
      <w:r w:rsidR="00440625" w:rsidRPr="00440625">
        <w:rPr>
          <w:rFonts w:ascii="Times New Roman" w:hAnsi="Times New Roman" w:cs="Times New Roman"/>
          <w:sz w:val="28"/>
          <w:szCs w:val="28"/>
        </w:rPr>
        <w:t>СанПиН 42-128-4690-88</w:t>
      </w:r>
      <w:r w:rsidR="00421899">
        <w:rPr>
          <w:rFonts w:ascii="Times New Roman" w:hAnsi="Times New Roman" w:cs="Times New Roman"/>
          <w:sz w:val="28"/>
          <w:szCs w:val="28"/>
        </w:rPr>
        <w:t xml:space="preserve"> </w:t>
      </w:r>
      <w:r w:rsidR="00421899" w:rsidRPr="00421899">
        <w:rPr>
          <w:rFonts w:ascii="Times New Roman" w:hAnsi="Times New Roman" w:cs="Times New Roman"/>
          <w:sz w:val="28"/>
          <w:szCs w:val="28"/>
        </w:rPr>
        <w:t>о содержании территорий населенных пунктов</w:t>
      </w:r>
    </w:p>
    <w:p w:rsidR="00587102" w:rsidRDefault="00980102" w:rsidP="0058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замечания к обустройству площадок выявлены</w:t>
      </w:r>
      <w:r w:rsidR="00A9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910DC">
        <w:rPr>
          <w:rFonts w:ascii="Times New Roman" w:hAnsi="Times New Roman" w:cs="Times New Roman"/>
          <w:sz w:val="28"/>
          <w:szCs w:val="28"/>
        </w:rPr>
        <w:t xml:space="preserve">на территории гаражно-строительных кооперативов и садоводческих некоммерческих </w:t>
      </w:r>
      <w:r w:rsidR="00440625">
        <w:rPr>
          <w:rFonts w:ascii="Times New Roman" w:hAnsi="Times New Roman" w:cs="Times New Roman"/>
          <w:sz w:val="28"/>
          <w:szCs w:val="28"/>
        </w:rPr>
        <w:t>товариществах</w:t>
      </w:r>
      <w:r w:rsidR="00A910DC">
        <w:rPr>
          <w:rFonts w:ascii="Times New Roman" w:hAnsi="Times New Roman" w:cs="Times New Roman"/>
          <w:sz w:val="28"/>
          <w:szCs w:val="28"/>
        </w:rPr>
        <w:t>.</w:t>
      </w:r>
    </w:p>
    <w:p w:rsidR="006D6AE1" w:rsidRDefault="00B409AD" w:rsidP="0058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AE1">
        <w:rPr>
          <w:rFonts w:ascii="Times New Roman" w:hAnsi="Times New Roman" w:cs="Times New Roman"/>
          <w:sz w:val="28"/>
          <w:szCs w:val="28"/>
        </w:rPr>
        <w:t xml:space="preserve">акетный сбор </w:t>
      </w:r>
      <w:r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6D6AE1">
        <w:rPr>
          <w:rFonts w:ascii="Times New Roman" w:hAnsi="Times New Roman" w:cs="Times New Roman"/>
          <w:sz w:val="28"/>
          <w:szCs w:val="28"/>
        </w:rPr>
        <w:t>противоречит требования законодательства</w:t>
      </w:r>
      <w:r w:rsidR="00DA0C09">
        <w:rPr>
          <w:rFonts w:ascii="Times New Roman" w:hAnsi="Times New Roman" w:cs="Times New Roman"/>
          <w:sz w:val="28"/>
          <w:szCs w:val="28"/>
        </w:rPr>
        <w:t xml:space="preserve">, поэтому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обустроить </w:t>
      </w:r>
      <w:r w:rsidRPr="00980102">
        <w:rPr>
          <w:rFonts w:ascii="Times New Roman" w:hAnsi="Times New Roman" w:cs="Times New Roman"/>
          <w:sz w:val="28"/>
          <w:szCs w:val="28"/>
        </w:rPr>
        <w:t>площадки для накопления ТКО в соответствие с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102" w:rsidRDefault="00587102" w:rsidP="0058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Департаментом</w:t>
      </w:r>
      <w:r w:rsidR="008B7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F3">
        <w:rPr>
          <w:rFonts w:ascii="Times New Roman" w:hAnsi="Times New Roman" w:cs="Times New Roman"/>
          <w:sz w:val="28"/>
          <w:szCs w:val="28"/>
        </w:rPr>
        <w:t>в</w:t>
      </w:r>
      <w:r w:rsidR="008B73F3" w:rsidRPr="008B73F3">
        <w:rPr>
          <w:rFonts w:ascii="Times New Roman" w:hAnsi="Times New Roman" w:cs="Times New Roman"/>
          <w:sz w:val="28"/>
          <w:szCs w:val="28"/>
        </w:rPr>
        <w:t xml:space="preserve"> соответствии с п. 1 Распоряжения департамента имущественных и земельных отношений Белгородской области от 17.12.2019 г. № 788-р</w:t>
      </w:r>
      <w:r w:rsidR="008B7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оператором</w:t>
      </w:r>
      <w:r w:rsidR="006D6AE1">
        <w:rPr>
          <w:rFonts w:ascii="Times New Roman" w:hAnsi="Times New Roman" w:cs="Times New Roman"/>
          <w:sz w:val="28"/>
          <w:szCs w:val="28"/>
        </w:rPr>
        <w:t xml:space="preserve"> по обращению с твердыми коммунальными отходами на территории Белгородской области ООО «Центр Экологической Безопасности» (далее – Региональный оператор) </w:t>
      </w:r>
      <w:r w:rsidR="008B73F3">
        <w:rPr>
          <w:rFonts w:ascii="Times New Roman" w:hAnsi="Times New Roman" w:cs="Times New Roman"/>
          <w:sz w:val="28"/>
          <w:szCs w:val="28"/>
        </w:rPr>
        <w:t>администрациям муниципальных образований</w:t>
      </w:r>
      <w:r w:rsidR="007412DB">
        <w:rPr>
          <w:rFonts w:ascii="Times New Roman" w:hAnsi="Times New Roman" w:cs="Times New Roman"/>
          <w:sz w:val="28"/>
          <w:szCs w:val="28"/>
        </w:rPr>
        <w:t>,</w:t>
      </w:r>
      <w:r w:rsidR="008B73F3">
        <w:rPr>
          <w:rFonts w:ascii="Times New Roman" w:hAnsi="Times New Roman" w:cs="Times New Roman"/>
          <w:sz w:val="28"/>
          <w:szCs w:val="28"/>
        </w:rPr>
        <w:t xml:space="preserve"> в целях обновления существующего контейнерного парка</w:t>
      </w:r>
      <w:r w:rsidR="007412DB">
        <w:rPr>
          <w:rFonts w:ascii="Times New Roman" w:hAnsi="Times New Roman" w:cs="Times New Roman"/>
          <w:sz w:val="28"/>
          <w:szCs w:val="28"/>
        </w:rPr>
        <w:t>,</w:t>
      </w:r>
      <w:r w:rsidR="008B73F3">
        <w:rPr>
          <w:rFonts w:ascii="Times New Roman" w:hAnsi="Times New Roman" w:cs="Times New Roman"/>
          <w:sz w:val="28"/>
          <w:szCs w:val="28"/>
        </w:rPr>
        <w:t xml:space="preserve"> на </w:t>
      </w:r>
      <w:r w:rsidR="008B73F3" w:rsidRPr="008B73F3">
        <w:rPr>
          <w:rFonts w:ascii="Times New Roman" w:hAnsi="Times New Roman" w:cs="Times New Roman"/>
          <w:sz w:val="28"/>
          <w:szCs w:val="28"/>
        </w:rPr>
        <w:t>безвозмездн</w:t>
      </w:r>
      <w:r w:rsidR="008B73F3">
        <w:rPr>
          <w:rFonts w:ascii="Times New Roman" w:hAnsi="Times New Roman" w:cs="Times New Roman"/>
          <w:sz w:val="28"/>
          <w:szCs w:val="28"/>
        </w:rPr>
        <w:t>о</w:t>
      </w:r>
      <w:r w:rsidR="008B73F3" w:rsidRPr="008B73F3">
        <w:rPr>
          <w:rFonts w:ascii="Times New Roman" w:hAnsi="Times New Roman" w:cs="Times New Roman"/>
          <w:sz w:val="28"/>
          <w:szCs w:val="28"/>
        </w:rPr>
        <w:t xml:space="preserve">й основе </w:t>
      </w:r>
      <w:r w:rsidR="008B73F3">
        <w:rPr>
          <w:rFonts w:ascii="Times New Roman" w:hAnsi="Times New Roman" w:cs="Times New Roman"/>
          <w:sz w:val="28"/>
          <w:szCs w:val="28"/>
        </w:rPr>
        <w:t xml:space="preserve">переданы </w:t>
      </w:r>
      <w:r>
        <w:rPr>
          <w:rFonts w:ascii="Times New Roman" w:hAnsi="Times New Roman" w:cs="Times New Roman"/>
          <w:sz w:val="28"/>
          <w:szCs w:val="28"/>
        </w:rPr>
        <w:t>контейнеры</w:t>
      </w:r>
      <w:r w:rsidR="00264F27">
        <w:rPr>
          <w:rFonts w:ascii="Times New Roman" w:hAnsi="Times New Roman" w:cs="Times New Roman"/>
          <w:sz w:val="28"/>
          <w:szCs w:val="28"/>
        </w:rPr>
        <w:t xml:space="preserve"> в количестве 13326 шт., однако </w:t>
      </w:r>
      <w:r w:rsidR="00980102">
        <w:rPr>
          <w:rFonts w:ascii="Times New Roman" w:hAnsi="Times New Roman" w:cs="Times New Roman"/>
          <w:sz w:val="28"/>
          <w:szCs w:val="28"/>
        </w:rPr>
        <w:t xml:space="preserve">в ходе комиссионной </w:t>
      </w:r>
      <w:r w:rsidR="00E44184">
        <w:rPr>
          <w:rFonts w:ascii="Times New Roman" w:hAnsi="Times New Roman" w:cs="Times New Roman"/>
          <w:sz w:val="28"/>
          <w:szCs w:val="28"/>
        </w:rPr>
        <w:t xml:space="preserve">проверки совместно с представителями администрации Губернатора области был выявлен факт, что </w:t>
      </w:r>
      <w:r w:rsidR="00264F27">
        <w:rPr>
          <w:rFonts w:ascii="Times New Roman" w:hAnsi="Times New Roman" w:cs="Times New Roman"/>
          <w:sz w:val="28"/>
          <w:szCs w:val="28"/>
        </w:rPr>
        <w:t xml:space="preserve">не все МО установили контейнеры на </w:t>
      </w:r>
      <w:r w:rsidR="008B73F3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="00264F27" w:rsidRPr="00C0758F">
        <w:rPr>
          <w:rFonts w:ascii="Times New Roman" w:hAnsi="Times New Roman" w:cs="Times New Roman"/>
          <w:sz w:val="28"/>
          <w:szCs w:val="28"/>
        </w:rPr>
        <w:t xml:space="preserve">площадках, в этой связи </w:t>
      </w:r>
      <w:r w:rsidR="007412DB" w:rsidRPr="00C0758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64F27" w:rsidRPr="00C0758F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7412DB" w:rsidRPr="00C0758F">
        <w:rPr>
          <w:rFonts w:ascii="Times New Roman" w:hAnsi="Times New Roman" w:cs="Times New Roman"/>
          <w:sz w:val="28"/>
          <w:szCs w:val="28"/>
        </w:rPr>
        <w:t>обратить внимание на данный факт</w:t>
      </w:r>
      <w:r w:rsidR="005A5FB2" w:rsidRPr="00C0758F">
        <w:rPr>
          <w:rFonts w:ascii="Times New Roman" w:hAnsi="Times New Roman" w:cs="Times New Roman"/>
          <w:sz w:val="28"/>
          <w:szCs w:val="28"/>
        </w:rPr>
        <w:t>.</w:t>
      </w:r>
    </w:p>
    <w:p w:rsidR="00C0758F" w:rsidRDefault="00C0758F" w:rsidP="0058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9AD" w:rsidRPr="00B424C0" w:rsidRDefault="00B409AD" w:rsidP="00B409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Вопросы, связанные с реализацией ст. 24.7 Федерального закона № 89-ФЗ «Об отходах производства и потребления».</w:t>
      </w:r>
    </w:p>
    <w:p w:rsidR="00B8449C" w:rsidRPr="00B8449C" w:rsidRDefault="00B8449C" w:rsidP="00C07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9C">
        <w:rPr>
          <w:rFonts w:ascii="Times New Roman" w:hAnsi="Times New Roman" w:cs="Times New Roman"/>
          <w:sz w:val="28"/>
          <w:szCs w:val="28"/>
        </w:rPr>
        <w:t>В соответствии с ч. 4 ст. 24.7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49C">
        <w:rPr>
          <w:rFonts w:ascii="Times New Roman" w:hAnsi="Times New Roman" w:cs="Times New Roman"/>
          <w:sz w:val="28"/>
          <w:szCs w:val="28"/>
        </w:rPr>
        <w:t xml:space="preserve"> № 89-ФЗ собственники ТКО обязаны заключить договор на оказание услуг по обращению с ТКО </w:t>
      </w:r>
      <w:r w:rsidRPr="00B8449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409AD">
        <w:rPr>
          <w:rFonts w:ascii="Times New Roman" w:hAnsi="Times New Roman" w:cs="Times New Roman"/>
          <w:sz w:val="28"/>
          <w:szCs w:val="28"/>
        </w:rPr>
        <w:t> </w:t>
      </w:r>
      <w:r w:rsidR="00C078D4">
        <w:rPr>
          <w:rFonts w:ascii="Times New Roman" w:hAnsi="Times New Roman" w:cs="Times New Roman"/>
          <w:sz w:val="28"/>
          <w:szCs w:val="28"/>
        </w:rPr>
        <w:t>Р</w:t>
      </w:r>
      <w:r w:rsidRPr="00B8449C">
        <w:rPr>
          <w:rFonts w:ascii="Times New Roman" w:hAnsi="Times New Roman" w:cs="Times New Roman"/>
          <w:sz w:val="28"/>
          <w:szCs w:val="28"/>
        </w:rPr>
        <w:t>егиональным оператором, в зоне деятельности которого образуются ТКО и находятся места их накопления.</w:t>
      </w:r>
    </w:p>
    <w:p w:rsidR="00440625" w:rsidRDefault="00B8449C" w:rsidP="00B8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9C">
        <w:rPr>
          <w:rFonts w:ascii="Times New Roman" w:hAnsi="Times New Roman" w:cs="Times New Roman"/>
          <w:sz w:val="28"/>
          <w:szCs w:val="28"/>
        </w:rPr>
        <w:t>Порядок заключения договора установлен Правилами обращения с ТКО, утвержденными постановлением Правительства Российской Федерации              от 12</w:t>
      </w:r>
      <w:r w:rsidR="00C078D4">
        <w:rPr>
          <w:rFonts w:ascii="Times New Roman" w:hAnsi="Times New Roman" w:cs="Times New Roman"/>
          <w:sz w:val="28"/>
          <w:szCs w:val="28"/>
        </w:rPr>
        <w:t>.11.</w:t>
      </w:r>
      <w:r w:rsidRPr="00B8449C">
        <w:rPr>
          <w:rFonts w:ascii="Times New Roman" w:hAnsi="Times New Roman" w:cs="Times New Roman"/>
          <w:sz w:val="28"/>
          <w:szCs w:val="28"/>
        </w:rPr>
        <w:t>2016 г</w:t>
      </w:r>
      <w:r w:rsidR="00C078D4">
        <w:rPr>
          <w:rFonts w:ascii="Times New Roman" w:hAnsi="Times New Roman" w:cs="Times New Roman"/>
          <w:sz w:val="28"/>
          <w:szCs w:val="28"/>
        </w:rPr>
        <w:t>.</w:t>
      </w:r>
      <w:r w:rsidRPr="00B8449C">
        <w:rPr>
          <w:rFonts w:ascii="Times New Roman" w:hAnsi="Times New Roman" w:cs="Times New Roman"/>
          <w:sz w:val="28"/>
          <w:szCs w:val="28"/>
        </w:rPr>
        <w:t xml:space="preserve"> № 1156 «Об обращении с твердыми коммунальными отходами </w:t>
      </w:r>
      <w:r w:rsidRPr="00421899">
        <w:rPr>
          <w:rFonts w:ascii="Times New Roman" w:hAnsi="Times New Roman" w:cs="Times New Roman"/>
          <w:sz w:val="28"/>
          <w:szCs w:val="28"/>
        </w:rPr>
        <w:t>и внесении изменения в постановление Правительства Российской Федерации от 25 августа 2008 года № 641» (далее – Правила № 1156).</w:t>
      </w:r>
    </w:p>
    <w:p w:rsidR="00B424C0" w:rsidRDefault="00B424C0" w:rsidP="00B8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4C0" w:rsidRPr="00B424C0" w:rsidRDefault="00B424C0" w:rsidP="00B409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4C0">
        <w:rPr>
          <w:rFonts w:ascii="Times New Roman" w:hAnsi="Times New Roman" w:cs="Times New Roman"/>
          <w:i/>
          <w:iCs/>
          <w:sz w:val="28"/>
          <w:szCs w:val="28"/>
        </w:rPr>
        <w:t>Актуальные вопросы</w:t>
      </w:r>
      <w:r w:rsidR="00C078D4">
        <w:rPr>
          <w:rFonts w:ascii="Times New Roman" w:hAnsi="Times New Roman" w:cs="Times New Roman"/>
          <w:i/>
          <w:iCs/>
          <w:sz w:val="28"/>
          <w:szCs w:val="28"/>
        </w:rPr>
        <w:t>, касающиеся раздельного сбора ТКО (в том числе вопросы ценообразования).</w:t>
      </w:r>
    </w:p>
    <w:p w:rsidR="00B424C0" w:rsidRPr="00B424C0" w:rsidRDefault="00B424C0" w:rsidP="00B4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Порядок накопления ТКО (в том числе их раздельное накопление) на</w:t>
      </w:r>
      <w:r w:rsidR="00980102">
        <w:rPr>
          <w:rFonts w:ascii="Times New Roman" w:hAnsi="Times New Roman" w:cs="Times New Roman"/>
          <w:sz w:val="28"/>
          <w:szCs w:val="28"/>
        </w:rPr>
        <w:t> </w:t>
      </w:r>
      <w:r w:rsidRPr="00B424C0">
        <w:rPr>
          <w:rFonts w:ascii="Times New Roman" w:hAnsi="Times New Roman" w:cs="Times New Roman"/>
          <w:sz w:val="28"/>
          <w:szCs w:val="28"/>
        </w:rPr>
        <w:t>территории Белгородской области регламентирован постановлением Правительства Белгородской области от 21</w:t>
      </w:r>
      <w:r w:rsidR="007412DB">
        <w:rPr>
          <w:rFonts w:ascii="Times New Roman" w:hAnsi="Times New Roman" w:cs="Times New Roman"/>
          <w:sz w:val="28"/>
          <w:szCs w:val="28"/>
        </w:rPr>
        <w:t>.11.</w:t>
      </w:r>
      <w:r w:rsidRPr="00B424C0">
        <w:rPr>
          <w:rFonts w:ascii="Times New Roman" w:hAnsi="Times New Roman" w:cs="Times New Roman"/>
          <w:sz w:val="28"/>
          <w:szCs w:val="28"/>
        </w:rPr>
        <w:t>2016 г</w:t>
      </w:r>
      <w:r w:rsidR="007412DB">
        <w:rPr>
          <w:rFonts w:ascii="Times New Roman" w:hAnsi="Times New Roman" w:cs="Times New Roman"/>
          <w:sz w:val="28"/>
          <w:szCs w:val="28"/>
        </w:rPr>
        <w:t>.</w:t>
      </w:r>
      <w:r w:rsidRPr="00B424C0">
        <w:rPr>
          <w:rFonts w:ascii="Times New Roman" w:hAnsi="Times New Roman" w:cs="Times New Roman"/>
          <w:sz w:val="28"/>
          <w:szCs w:val="28"/>
        </w:rPr>
        <w:t xml:space="preserve"> № 400-пп (далее – Порядок).</w:t>
      </w:r>
    </w:p>
    <w:p w:rsidR="00B424C0" w:rsidRPr="00B424C0" w:rsidRDefault="00B424C0" w:rsidP="00B4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Раздельное накопление ТКО должно осуществляться на специально оборудованных контейнерных площадках в соответствии с требованиями санитарного законодательства, градостроительными нормами, а также правилами благоустройства муниципальных образований.</w:t>
      </w:r>
    </w:p>
    <w:p w:rsidR="00B424C0" w:rsidRPr="00B424C0" w:rsidRDefault="00B424C0" w:rsidP="00B4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Согласно п. 7.5 Порядка при организации раздельного накопления ТКО      на контейнерных площадках устанавливаются контейнеры, обеспечивающие размещение в них только определенного вида ТКО, с соблюдением следующих условий:</w:t>
      </w:r>
    </w:p>
    <w:p w:rsidR="00B424C0" w:rsidRPr="00B424C0" w:rsidRDefault="00B424C0" w:rsidP="00B4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- контейнеры должны быть выкрашены в разные цвета для различных видов ТКО и иметь соответствующую маркировку. Маркировка наносится         в виде надписей и (или) пиктограмм и должна доносить информацию о</w:t>
      </w:r>
      <w:r w:rsidR="007412DB">
        <w:rPr>
          <w:rFonts w:ascii="Times New Roman" w:hAnsi="Times New Roman" w:cs="Times New Roman"/>
          <w:sz w:val="28"/>
          <w:szCs w:val="28"/>
        </w:rPr>
        <w:t> </w:t>
      </w:r>
      <w:r w:rsidRPr="00B424C0">
        <w:rPr>
          <w:rFonts w:ascii="Times New Roman" w:hAnsi="Times New Roman" w:cs="Times New Roman"/>
          <w:sz w:val="28"/>
          <w:szCs w:val="28"/>
        </w:rPr>
        <w:t>материалах, подлежащих сбору в определенный контейнер;</w:t>
      </w:r>
    </w:p>
    <w:p w:rsidR="00B424C0" w:rsidRPr="00B424C0" w:rsidRDefault="00B424C0" w:rsidP="002B2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- конструкция контейнеров не должна допускать попадания внутрь атмосферных осадков, проникновения животных.</w:t>
      </w:r>
    </w:p>
    <w:p w:rsidR="00B424C0" w:rsidRDefault="00B424C0" w:rsidP="00B4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 xml:space="preserve">Расположение и обустройство контейнерных площадок для раздельного накопления ТКО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424C0">
        <w:rPr>
          <w:rFonts w:ascii="Times New Roman" w:hAnsi="Times New Roman" w:cs="Times New Roman"/>
          <w:sz w:val="28"/>
          <w:szCs w:val="28"/>
        </w:rPr>
        <w:t>является обязанностью органов местного самоуправления.</w:t>
      </w:r>
    </w:p>
    <w:p w:rsidR="00B424C0" w:rsidRDefault="00B424C0" w:rsidP="00B4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7E3" w:rsidRPr="00B424C0" w:rsidRDefault="006565BD" w:rsidP="00B409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77E3">
        <w:rPr>
          <w:rFonts w:ascii="Times New Roman" w:hAnsi="Times New Roman" w:cs="Times New Roman"/>
          <w:i/>
          <w:iCs/>
          <w:sz w:val="28"/>
          <w:szCs w:val="28"/>
        </w:rPr>
        <w:t>О ходе «Мусорной реформы»</w:t>
      </w:r>
    </w:p>
    <w:p w:rsidR="006565BD" w:rsidRPr="00E577E3" w:rsidRDefault="00E577E3" w:rsidP="00E57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65BD" w:rsidRPr="00E577E3">
        <w:rPr>
          <w:rFonts w:ascii="Times New Roman" w:hAnsi="Times New Roman" w:cs="Times New Roman"/>
          <w:sz w:val="28"/>
          <w:szCs w:val="28"/>
        </w:rPr>
        <w:t xml:space="preserve">епартамент является ответственным за реализацию на территории Белгородской области </w:t>
      </w:r>
      <w:r w:rsidR="00440625" w:rsidRPr="00E577E3">
        <w:rPr>
          <w:rFonts w:ascii="Times New Roman" w:hAnsi="Times New Roman" w:cs="Times New Roman"/>
          <w:sz w:val="28"/>
          <w:szCs w:val="28"/>
        </w:rPr>
        <w:t>2-х</w:t>
      </w:r>
      <w:r w:rsidR="006565BD" w:rsidRPr="00E577E3">
        <w:rPr>
          <w:rFonts w:ascii="Times New Roman" w:hAnsi="Times New Roman" w:cs="Times New Roman"/>
          <w:sz w:val="28"/>
          <w:szCs w:val="28"/>
        </w:rPr>
        <w:t xml:space="preserve"> </w:t>
      </w:r>
      <w:r w:rsidR="00440625" w:rsidRPr="00E577E3">
        <w:rPr>
          <w:rFonts w:ascii="Times New Roman" w:hAnsi="Times New Roman" w:cs="Times New Roman"/>
          <w:sz w:val="28"/>
          <w:szCs w:val="28"/>
        </w:rPr>
        <w:t>федеральных проектов</w:t>
      </w:r>
      <w:r w:rsidR="006565BD" w:rsidRPr="00E577E3">
        <w:rPr>
          <w:rFonts w:ascii="Times New Roman" w:hAnsi="Times New Roman" w:cs="Times New Roman"/>
          <w:sz w:val="28"/>
          <w:szCs w:val="28"/>
        </w:rPr>
        <w:t xml:space="preserve"> «Комплексная система </w:t>
      </w:r>
      <w:r w:rsidR="00440625" w:rsidRPr="00E577E3">
        <w:rPr>
          <w:rFonts w:ascii="Times New Roman" w:hAnsi="Times New Roman" w:cs="Times New Roman"/>
          <w:sz w:val="28"/>
          <w:szCs w:val="28"/>
        </w:rPr>
        <w:t xml:space="preserve">обращения с </w:t>
      </w:r>
      <w:r w:rsidR="006565BD" w:rsidRPr="00E577E3">
        <w:rPr>
          <w:rFonts w:ascii="Times New Roman" w:hAnsi="Times New Roman" w:cs="Times New Roman"/>
          <w:sz w:val="28"/>
          <w:szCs w:val="28"/>
        </w:rPr>
        <w:t>ТКО» и «Чистая страна».</w:t>
      </w:r>
    </w:p>
    <w:p w:rsidR="006565BD" w:rsidRDefault="006565BD" w:rsidP="00E57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ФП </w:t>
      </w:r>
      <w:r w:rsidR="00E577E3">
        <w:rPr>
          <w:rFonts w:ascii="Times New Roman" w:hAnsi="Times New Roman" w:cs="Times New Roman"/>
          <w:sz w:val="28"/>
          <w:szCs w:val="28"/>
        </w:rPr>
        <w:t xml:space="preserve">«Комплексная система обращения с ТКО» </w:t>
      </w:r>
      <w:r>
        <w:rPr>
          <w:rFonts w:ascii="Times New Roman" w:hAnsi="Times New Roman" w:cs="Times New Roman"/>
          <w:sz w:val="28"/>
          <w:szCs w:val="28"/>
        </w:rPr>
        <w:t>хотелось бы</w:t>
      </w:r>
      <w:r w:rsidR="009801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отметить, показатели по объему ТКО направленных на обработку и</w:t>
      </w:r>
      <w:r w:rsidR="009801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утилизацию для Белгородской области на 2020 год составляют 175,7 тыс. тонн и 92,1 тыс. тонн соответственно.</w:t>
      </w:r>
    </w:p>
    <w:p w:rsidR="006565BD" w:rsidRDefault="006565BD" w:rsidP="00C07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58F">
        <w:rPr>
          <w:rFonts w:ascii="Times New Roman" w:hAnsi="Times New Roman" w:cs="Times New Roman"/>
          <w:sz w:val="28"/>
          <w:szCs w:val="28"/>
        </w:rPr>
        <w:t>На текущий момент показатели составляют</w:t>
      </w:r>
      <w:r w:rsidR="00C0758F">
        <w:rPr>
          <w:rFonts w:ascii="Times New Roman" w:hAnsi="Times New Roman" w:cs="Times New Roman"/>
          <w:sz w:val="28"/>
          <w:szCs w:val="28"/>
        </w:rPr>
        <w:t>:</w:t>
      </w:r>
      <w:r w:rsidRPr="00C0758F">
        <w:rPr>
          <w:rFonts w:ascii="Times New Roman" w:hAnsi="Times New Roman" w:cs="Times New Roman"/>
          <w:sz w:val="28"/>
          <w:szCs w:val="28"/>
        </w:rPr>
        <w:t xml:space="preserve"> </w:t>
      </w:r>
      <w:r w:rsidR="00C0758F">
        <w:rPr>
          <w:rFonts w:ascii="Times New Roman" w:hAnsi="Times New Roman" w:cs="Times New Roman"/>
          <w:sz w:val="28"/>
          <w:szCs w:val="28"/>
        </w:rPr>
        <w:t>объем ТКО</w:t>
      </w:r>
      <w:r w:rsidR="00C0758F">
        <w:rPr>
          <w:rFonts w:ascii="Times New Roman" w:hAnsi="Times New Roman" w:cs="Times New Roman"/>
          <w:sz w:val="28"/>
          <w:szCs w:val="28"/>
        </w:rPr>
        <w:t>,</w:t>
      </w:r>
      <w:r w:rsidR="00C0758F">
        <w:rPr>
          <w:rFonts w:ascii="Times New Roman" w:hAnsi="Times New Roman" w:cs="Times New Roman"/>
          <w:sz w:val="28"/>
          <w:szCs w:val="28"/>
        </w:rPr>
        <w:t xml:space="preserve"> направленных на обработку </w:t>
      </w:r>
      <w:r w:rsidR="00C0758F">
        <w:rPr>
          <w:rFonts w:ascii="Times New Roman" w:hAnsi="Times New Roman" w:cs="Times New Roman"/>
          <w:sz w:val="28"/>
          <w:szCs w:val="28"/>
        </w:rPr>
        <w:t>154, 2 тыс. тонн, на</w:t>
      </w:r>
      <w:r w:rsidR="00C0758F">
        <w:rPr>
          <w:rFonts w:ascii="Times New Roman" w:hAnsi="Times New Roman" w:cs="Times New Roman"/>
          <w:sz w:val="28"/>
          <w:szCs w:val="28"/>
        </w:rPr>
        <w:t xml:space="preserve"> утилизацию </w:t>
      </w:r>
      <w:r w:rsidR="00C0758F">
        <w:rPr>
          <w:rFonts w:ascii="Times New Roman" w:hAnsi="Times New Roman" w:cs="Times New Roman"/>
          <w:sz w:val="28"/>
          <w:szCs w:val="28"/>
        </w:rPr>
        <w:t>7,3 тыс. тонн.</w:t>
      </w:r>
    </w:p>
    <w:p w:rsidR="006565BD" w:rsidRDefault="006565BD" w:rsidP="00656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с Минприроды России показатели подлежат уточнению по результатам ввода федеральной модели по</w:t>
      </w:r>
      <w:r w:rsidR="008B73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обращению с отходами</w:t>
      </w:r>
      <w:r w:rsidR="00CC5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ТКО</w:t>
      </w:r>
      <w:r w:rsidR="00CC5F8A">
        <w:rPr>
          <w:rFonts w:ascii="Times New Roman" w:hAnsi="Times New Roman" w:cs="Times New Roman"/>
          <w:sz w:val="28"/>
          <w:szCs w:val="28"/>
        </w:rPr>
        <w:t>.</w:t>
      </w:r>
    </w:p>
    <w:p w:rsidR="00CC5F8A" w:rsidRPr="00CC5F8A" w:rsidRDefault="00E577E3" w:rsidP="00CC5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C5F8A">
        <w:rPr>
          <w:rFonts w:ascii="Times New Roman" w:hAnsi="Times New Roman" w:cs="Times New Roman"/>
          <w:sz w:val="28"/>
          <w:szCs w:val="28"/>
        </w:rPr>
        <w:t>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F8A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</w:t>
      </w:r>
      <w:r w:rsidR="00B03D6D">
        <w:rPr>
          <w:rFonts w:ascii="Times New Roman" w:hAnsi="Times New Roman" w:cs="Times New Roman"/>
          <w:sz w:val="28"/>
          <w:szCs w:val="28"/>
        </w:rPr>
        <w:t>«О</w:t>
      </w:r>
      <w:r w:rsidR="00B03D6D" w:rsidRPr="00B03D6D">
        <w:rPr>
          <w:rFonts w:ascii="Times New Roman" w:hAnsi="Times New Roman" w:cs="Times New Roman"/>
          <w:sz w:val="28"/>
          <w:szCs w:val="28"/>
        </w:rPr>
        <w:t xml:space="preserve"> национальных целях развития России до 2030 года</w:t>
      </w:r>
      <w:r w:rsidR="00B03D6D">
        <w:rPr>
          <w:rFonts w:ascii="Times New Roman" w:hAnsi="Times New Roman" w:cs="Times New Roman"/>
          <w:sz w:val="28"/>
          <w:szCs w:val="28"/>
        </w:rPr>
        <w:t>»</w:t>
      </w:r>
      <w:r w:rsidR="00B03D6D" w:rsidRPr="00B03D6D">
        <w:rPr>
          <w:rFonts w:ascii="Times New Roman" w:hAnsi="Times New Roman" w:cs="Times New Roman"/>
          <w:sz w:val="28"/>
          <w:szCs w:val="28"/>
        </w:rPr>
        <w:t xml:space="preserve"> в рамках национальной цели «Комфортная и безопасная среда для жизни»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B03D6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C5F8A" w:rsidRPr="00CC5F8A">
        <w:rPr>
          <w:rFonts w:ascii="Times New Roman" w:hAnsi="Times New Roman" w:cs="Times New Roman"/>
          <w:sz w:val="28"/>
          <w:szCs w:val="28"/>
        </w:rPr>
        <w:t>обеспечи</w:t>
      </w:r>
      <w:r w:rsidR="00B03D6D">
        <w:rPr>
          <w:rFonts w:ascii="Times New Roman" w:hAnsi="Times New Roman" w:cs="Times New Roman"/>
          <w:sz w:val="28"/>
          <w:szCs w:val="28"/>
        </w:rPr>
        <w:t>ть</w:t>
      </w:r>
      <w:r w:rsidR="00CC5F8A" w:rsidRPr="00CC5F8A">
        <w:rPr>
          <w:rFonts w:ascii="Times New Roman" w:hAnsi="Times New Roman" w:cs="Times New Roman"/>
          <w:sz w:val="28"/>
          <w:szCs w:val="28"/>
        </w:rPr>
        <w:t xml:space="preserve"> сортировку отходов в объеме 100</w:t>
      </w:r>
      <w:r>
        <w:rPr>
          <w:rFonts w:ascii="Times New Roman" w:hAnsi="Times New Roman" w:cs="Times New Roman"/>
          <w:sz w:val="28"/>
          <w:szCs w:val="28"/>
        </w:rPr>
        <w:t> %</w:t>
      </w:r>
      <w:r w:rsidR="00CC5F8A" w:rsidRPr="00CC5F8A">
        <w:rPr>
          <w:rFonts w:ascii="Times New Roman" w:hAnsi="Times New Roman" w:cs="Times New Roman"/>
          <w:sz w:val="28"/>
          <w:szCs w:val="28"/>
        </w:rPr>
        <w:t xml:space="preserve"> и</w:t>
      </w:r>
      <w:r w:rsidR="008B73F3">
        <w:rPr>
          <w:rFonts w:ascii="Times New Roman" w:hAnsi="Times New Roman" w:cs="Times New Roman"/>
          <w:sz w:val="28"/>
          <w:szCs w:val="28"/>
        </w:rPr>
        <w:t> </w:t>
      </w:r>
      <w:r w:rsidR="00CC5F8A" w:rsidRPr="00CC5F8A">
        <w:rPr>
          <w:rFonts w:ascii="Times New Roman" w:hAnsi="Times New Roman" w:cs="Times New Roman"/>
          <w:sz w:val="28"/>
          <w:szCs w:val="28"/>
        </w:rPr>
        <w:t>сни</w:t>
      </w:r>
      <w:r w:rsidR="00B03D6D">
        <w:rPr>
          <w:rFonts w:ascii="Times New Roman" w:hAnsi="Times New Roman" w:cs="Times New Roman"/>
          <w:sz w:val="28"/>
          <w:szCs w:val="28"/>
        </w:rPr>
        <w:t>зить</w:t>
      </w:r>
      <w:r w:rsidR="00CC5F8A" w:rsidRPr="00CC5F8A">
        <w:rPr>
          <w:rFonts w:ascii="Times New Roman" w:hAnsi="Times New Roman" w:cs="Times New Roman"/>
          <w:sz w:val="28"/>
          <w:szCs w:val="28"/>
        </w:rPr>
        <w:t xml:space="preserve"> объем отходов, направляемых на полигоны, в два раза</w:t>
      </w:r>
      <w:r w:rsidR="00B03D6D">
        <w:rPr>
          <w:rFonts w:ascii="Times New Roman" w:hAnsi="Times New Roman" w:cs="Times New Roman"/>
          <w:sz w:val="28"/>
          <w:szCs w:val="28"/>
        </w:rPr>
        <w:t>.</w:t>
      </w:r>
    </w:p>
    <w:p w:rsidR="00B03D6D" w:rsidRDefault="00B03D6D" w:rsidP="00CC5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департаментом совместно с </w:t>
      </w:r>
      <w:r w:rsidR="00E577E3">
        <w:rPr>
          <w:rFonts w:ascii="Times New Roman" w:hAnsi="Times New Roman" w:cs="Times New Roman"/>
          <w:sz w:val="28"/>
          <w:szCs w:val="28"/>
        </w:rPr>
        <w:t xml:space="preserve">федеральным оператором по обращению с ТКО </w:t>
      </w:r>
      <w:r w:rsidR="008B73F3">
        <w:rPr>
          <w:rFonts w:ascii="Times New Roman" w:hAnsi="Times New Roman" w:cs="Times New Roman"/>
          <w:sz w:val="28"/>
          <w:szCs w:val="28"/>
        </w:rPr>
        <w:t>публично-правовой компанией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B73F3">
        <w:rPr>
          <w:rFonts w:ascii="Times New Roman" w:hAnsi="Times New Roman" w:cs="Times New Roman"/>
          <w:sz w:val="28"/>
          <w:szCs w:val="28"/>
        </w:rPr>
        <w:t xml:space="preserve">оссийский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B73F3">
        <w:rPr>
          <w:rFonts w:ascii="Times New Roman" w:hAnsi="Times New Roman" w:cs="Times New Roman"/>
          <w:sz w:val="28"/>
          <w:szCs w:val="28"/>
        </w:rPr>
        <w:t xml:space="preserve">кологический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73F3">
        <w:rPr>
          <w:rFonts w:ascii="Times New Roman" w:hAnsi="Times New Roman" w:cs="Times New Roman"/>
          <w:sz w:val="28"/>
          <w:szCs w:val="28"/>
        </w:rPr>
        <w:t>ператор</w:t>
      </w:r>
      <w:r w:rsidR="00E577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3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егиональным оператором, а также с</w:t>
      </w:r>
      <w:r w:rsidR="00E577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операторами по обращению с твердыми коммунальными отходами </w:t>
      </w:r>
      <w:r w:rsidR="00886484">
        <w:rPr>
          <w:rFonts w:ascii="Times New Roman" w:hAnsi="Times New Roman" w:cs="Times New Roman"/>
          <w:sz w:val="28"/>
          <w:szCs w:val="28"/>
        </w:rPr>
        <w:t>на</w:t>
      </w:r>
      <w:r w:rsidR="00E577E3">
        <w:rPr>
          <w:rFonts w:ascii="Times New Roman" w:hAnsi="Times New Roman" w:cs="Times New Roman"/>
          <w:sz w:val="28"/>
          <w:szCs w:val="28"/>
        </w:rPr>
        <w:t> </w:t>
      </w:r>
      <w:r w:rsidR="00886484">
        <w:rPr>
          <w:rFonts w:ascii="Times New Roman" w:hAnsi="Times New Roman" w:cs="Times New Roman"/>
          <w:sz w:val="28"/>
          <w:szCs w:val="28"/>
        </w:rPr>
        <w:t xml:space="preserve">постоянной основе </w:t>
      </w:r>
      <w:r>
        <w:rPr>
          <w:rFonts w:ascii="Times New Roman" w:hAnsi="Times New Roman" w:cs="Times New Roman"/>
          <w:sz w:val="28"/>
          <w:szCs w:val="28"/>
        </w:rPr>
        <w:t>ведется работа о возможности достижения поставленных задач, для этого в</w:t>
      </w:r>
      <w:r w:rsidR="008B73F3">
        <w:rPr>
          <w:rFonts w:ascii="Times New Roman" w:hAnsi="Times New Roman" w:cs="Times New Roman"/>
          <w:sz w:val="28"/>
          <w:szCs w:val="28"/>
        </w:rPr>
        <w:t> </w:t>
      </w:r>
      <w:r w:rsidR="00E577E3">
        <w:rPr>
          <w:rFonts w:ascii="Times New Roman" w:hAnsi="Times New Roman" w:cs="Times New Roman"/>
          <w:sz w:val="28"/>
          <w:szCs w:val="28"/>
        </w:rPr>
        <w:t>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возможные варианты финансовой поддержки из средств федерального бюджета. </w:t>
      </w:r>
    </w:p>
    <w:p w:rsidR="008D79D7" w:rsidRDefault="008D79D7" w:rsidP="00886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3-м квартале текущего года </w:t>
      </w:r>
      <w:r w:rsidRPr="008D79D7">
        <w:rPr>
          <w:rFonts w:ascii="Times New Roman" w:hAnsi="Times New Roman" w:cs="Times New Roman"/>
          <w:sz w:val="28"/>
          <w:szCs w:val="28"/>
        </w:rPr>
        <w:t>региональному оператору Минприроды России оказана федеральная поддержка в размере 111 059,7 тыс. рублей.</w:t>
      </w:r>
    </w:p>
    <w:p w:rsidR="00BE1699" w:rsidRPr="00BE1699" w:rsidRDefault="00BE1699" w:rsidP="00886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99">
        <w:rPr>
          <w:rFonts w:ascii="Times New Roman" w:hAnsi="Times New Roman" w:cs="Times New Roman"/>
          <w:sz w:val="28"/>
          <w:szCs w:val="28"/>
        </w:rPr>
        <w:t>В августе 2020 года Белгородская область определена в числе 7</w:t>
      </w:r>
      <w:r w:rsidR="008B73F3">
        <w:rPr>
          <w:rFonts w:ascii="Times New Roman" w:hAnsi="Times New Roman" w:cs="Times New Roman"/>
          <w:sz w:val="28"/>
          <w:szCs w:val="28"/>
        </w:rPr>
        <w:t> </w:t>
      </w:r>
      <w:r w:rsidRPr="00BE1699">
        <w:rPr>
          <w:rFonts w:ascii="Times New Roman" w:hAnsi="Times New Roman" w:cs="Times New Roman"/>
          <w:sz w:val="28"/>
          <w:szCs w:val="28"/>
        </w:rPr>
        <w:t>субъектов по реализации пилотного проекта по реализации региональных программ обращения с ТКО по принципу экономики замкнутого цикла (раздельный сбор, транспортирование, обработка, утилизация и производство готовой продукции из вторичных материальных ресурсов).</w:t>
      </w:r>
    </w:p>
    <w:p w:rsidR="00BE1699" w:rsidRDefault="00BE1699" w:rsidP="00886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99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E577E3">
        <w:rPr>
          <w:rFonts w:ascii="Times New Roman" w:hAnsi="Times New Roman" w:cs="Times New Roman"/>
          <w:sz w:val="28"/>
          <w:szCs w:val="28"/>
        </w:rPr>
        <w:t>текущего года</w:t>
      </w:r>
      <w:r w:rsidRPr="00BE1699">
        <w:rPr>
          <w:rFonts w:ascii="Times New Roman" w:hAnsi="Times New Roman" w:cs="Times New Roman"/>
          <w:sz w:val="28"/>
          <w:szCs w:val="28"/>
        </w:rPr>
        <w:t xml:space="preserve"> </w:t>
      </w:r>
      <w:r w:rsidRPr="00E577E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направлена </w:t>
      </w:r>
      <w:r w:rsidR="00411C81" w:rsidRPr="00E577E3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r w:rsidRPr="00E577E3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BE1699">
        <w:rPr>
          <w:rFonts w:ascii="Times New Roman" w:hAnsi="Times New Roman" w:cs="Times New Roman"/>
          <w:sz w:val="28"/>
          <w:szCs w:val="28"/>
        </w:rPr>
        <w:t xml:space="preserve"> на</w:t>
      </w:r>
      <w:r w:rsidR="00697E7C">
        <w:rPr>
          <w:rFonts w:ascii="Times New Roman" w:hAnsi="Times New Roman" w:cs="Times New Roman"/>
          <w:sz w:val="28"/>
          <w:szCs w:val="28"/>
        </w:rPr>
        <w:t> </w:t>
      </w:r>
      <w:r w:rsidRPr="00BE1699">
        <w:rPr>
          <w:rFonts w:ascii="Times New Roman" w:hAnsi="Times New Roman" w:cs="Times New Roman"/>
          <w:sz w:val="28"/>
          <w:szCs w:val="28"/>
        </w:rPr>
        <w:t>получение субсидии на закупку контейнеров для раздельного сбора 1</w:t>
      </w:r>
      <w:r w:rsidR="00A40FCD">
        <w:rPr>
          <w:rFonts w:ascii="Times New Roman" w:hAnsi="Times New Roman" w:cs="Times New Roman"/>
          <w:sz w:val="28"/>
          <w:szCs w:val="28"/>
        </w:rPr>
        <w:t>1</w:t>
      </w:r>
      <w:r w:rsidRPr="00BE1699">
        <w:rPr>
          <w:rFonts w:ascii="Times New Roman" w:hAnsi="Times New Roman" w:cs="Times New Roman"/>
          <w:sz w:val="28"/>
          <w:szCs w:val="28"/>
        </w:rPr>
        <w:t xml:space="preserve">6 млн </w:t>
      </w:r>
      <w:r w:rsidR="006D110D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E1699">
        <w:rPr>
          <w:rFonts w:ascii="Times New Roman" w:hAnsi="Times New Roman" w:cs="Times New Roman"/>
          <w:sz w:val="28"/>
          <w:szCs w:val="28"/>
        </w:rPr>
        <w:t xml:space="preserve">(федеральное софинансирование </w:t>
      </w:r>
      <w:r w:rsidR="00E577E3"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Pr="00BE1699">
        <w:rPr>
          <w:rFonts w:ascii="Times New Roman" w:hAnsi="Times New Roman" w:cs="Times New Roman"/>
          <w:sz w:val="28"/>
          <w:szCs w:val="28"/>
        </w:rPr>
        <w:t>96 %).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6D" w:rsidRDefault="00BE1699" w:rsidP="00886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23.09.2020 г. № 1523 «О внесении изменений в государственную программу РФ «Охрана окружающей среды» утверждены </w:t>
      </w:r>
      <w:r w:rsidRPr="008B73F3">
        <w:rPr>
          <w:rFonts w:ascii="Times New Roman" w:hAnsi="Times New Roman" w:cs="Times New Roman"/>
          <w:sz w:val="28"/>
          <w:szCs w:val="28"/>
          <w:u w:val="single"/>
        </w:rPr>
        <w:t>правила предоставления и распределения в 2020 году субсидий из федерального бюджета бюджетам РФ</w:t>
      </w:r>
      <w:r>
        <w:rPr>
          <w:rFonts w:ascii="Times New Roman" w:hAnsi="Times New Roman" w:cs="Times New Roman"/>
          <w:sz w:val="28"/>
          <w:szCs w:val="28"/>
        </w:rPr>
        <w:t xml:space="preserve"> в целях софинансирования расходных обязательств субъектов РФ, возникающих при реализации государственных программ (подпрограмм государственных программ) субъектов РФ в области обращения с отходами, обеспечивающих достижение целей, показателей и результатов ФП «Комплексная система обращения с ТКО», входящего в состав национального проекта «Экология»</w:t>
      </w:r>
      <w:r w:rsidR="00A910DC">
        <w:rPr>
          <w:rFonts w:ascii="Times New Roman" w:hAnsi="Times New Roman" w:cs="Times New Roman"/>
          <w:sz w:val="28"/>
          <w:szCs w:val="28"/>
        </w:rPr>
        <w:t xml:space="preserve">, </w:t>
      </w:r>
      <w:r w:rsidR="008B73F3" w:rsidRPr="00A40FCD">
        <w:rPr>
          <w:rFonts w:ascii="Times New Roman" w:hAnsi="Times New Roman" w:cs="Times New Roman"/>
          <w:sz w:val="28"/>
          <w:szCs w:val="28"/>
          <w:u w:val="single"/>
        </w:rPr>
        <w:t>в соответс</w:t>
      </w:r>
      <w:r w:rsidR="00FA694B" w:rsidRPr="00A40FC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B73F3" w:rsidRPr="00A40FC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A694B" w:rsidRPr="00A40FCD">
        <w:rPr>
          <w:rFonts w:ascii="Times New Roman" w:hAnsi="Times New Roman" w:cs="Times New Roman"/>
          <w:sz w:val="28"/>
          <w:szCs w:val="28"/>
          <w:u w:val="single"/>
        </w:rPr>
        <w:t>ии</w:t>
      </w:r>
      <w:r w:rsidR="008B73F3" w:rsidRPr="00A40FCD">
        <w:rPr>
          <w:rFonts w:ascii="Times New Roman" w:hAnsi="Times New Roman" w:cs="Times New Roman"/>
          <w:sz w:val="28"/>
          <w:szCs w:val="28"/>
          <w:u w:val="single"/>
        </w:rPr>
        <w:t xml:space="preserve"> с которыми </w:t>
      </w:r>
      <w:r w:rsidR="00A910DC" w:rsidRPr="00A40FCD">
        <w:rPr>
          <w:rFonts w:ascii="Times New Roman" w:hAnsi="Times New Roman" w:cs="Times New Roman"/>
          <w:sz w:val="28"/>
          <w:szCs w:val="28"/>
          <w:u w:val="single"/>
        </w:rPr>
        <w:t>предусмотрена с</w:t>
      </w:r>
      <w:r w:rsidR="007865F6" w:rsidRPr="00A40FCD">
        <w:rPr>
          <w:rFonts w:ascii="Times New Roman" w:hAnsi="Times New Roman" w:cs="Times New Roman"/>
          <w:sz w:val="28"/>
          <w:szCs w:val="28"/>
          <w:u w:val="single"/>
        </w:rPr>
        <w:t>убсидия местным бюджетам на осуществление мероприятий по закупке контейнеров для раздельного накопления ТКО.</w:t>
      </w:r>
    </w:p>
    <w:p w:rsidR="00886484" w:rsidRDefault="007865F6" w:rsidP="00CC5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Минприроды России </w:t>
      </w:r>
      <w:r w:rsidR="00886484">
        <w:rPr>
          <w:rFonts w:ascii="Times New Roman" w:hAnsi="Times New Roman" w:cs="Times New Roman"/>
          <w:sz w:val="28"/>
          <w:szCs w:val="28"/>
        </w:rPr>
        <w:t>прорабатывает необходим</w:t>
      </w:r>
      <w:r w:rsidR="00D912D8">
        <w:rPr>
          <w:rFonts w:ascii="Times New Roman" w:hAnsi="Times New Roman" w:cs="Times New Roman"/>
          <w:sz w:val="28"/>
          <w:szCs w:val="28"/>
        </w:rPr>
        <w:t>ую</w:t>
      </w:r>
      <w:r w:rsidR="00886484">
        <w:rPr>
          <w:rFonts w:ascii="Times New Roman" w:hAnsi="Times New Roman" w:cs="Times New Roman"/>
          <w:sz w:val="28"/>
          <w:szCs w:val="28"/>
        </w:rPr>
        <w:t xml:space="preserve"> </w:t>
      </w:r>
      <w:r w:rsidR="00E577E3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D912D8">
        <w:rPr>
          <w:rFonts w:ascii="Times New Roman" w:hAnsi="Times New Roman" w:cs="Times New Roman"/>
          <w:sz w:val="28"/>
          <w:szCs w:val="28"/>
        </w:rPr>
        <w:t>ую</w:t>
      </w:r>
      <w:r w:rsidR="00E577E3">
        <w:rPr>
          <w:rFonts w:ascii="Times New Roman" w:hAnsi="Times New Roman" w:cs="Times New Roman"/>
          <w:sz w:val="28"/>
          <w:szCs w:val="28"/>
        </w:rPr>
        <w:t xml:space="preserve"> баз</w:t>
      </w:r>
      <w:r w:rsidR="00D912D8">
        <w:rPr>
          <w:rFonts w:ascii="Times New Roman" w:hAnsi="Times New Roman" w:cs="Times New Roman"/>
          <w:sz w:val="28"/>
          <w:szCs w:val="28"/>
        </w:rPr>
        <w:t>у</w:t>
      </w:r>
      <w:r w:rsidR="00886484">
        <w:rPr>
          <w:rFonts w:ascii="Times New Roman" w:hAnsi="Times New Roman" w:cs="Times New Roman"/>
          <w:sz w:val="28"/>
          <w:szCs w:val="28"/>
        </w:rPr>
        <w:t xml:space="preserve"> для реализации данного мероприятия.</w:t>
      </w:r>
    </w:p>
    <w:p w:rsidR="007865F6" w:rsidRDefault="00411C81" w:rsidP="00CC5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577E3">
        <w:rPr>
          <w:rFonts w:ascii="Times New Roman" w:hAnsi="Times New Roman" w:cs="Times New Roman"/>
          <w:sz w:val="28"/>
          <w:szCs w:val="28"/>
        </w:rPr>
        <w:t>реализации указанного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</w:t>
      </w:r>
      <w:r w:rsidR="00886484">
        <w:rPr>
          <w:rFonts w:ascii="Times New Roman" w:hAnsi="Times New Roman" w:cs="Times New Roman"/>
          <w:sz w:val="28"/>
          <w:szCs w:val="28"/>
        </w:rPr>
        <w:t xml:space="preserve">аправлены предложения в </w:t>
      </w:r>
      <w:r w:rsidR="00E577E3">
        <w:rPr>
          <w:rFonts w:ascii="Times New Roman" w:hAnsi="Times New Roman" w:cs="Times New Roman"/>
          <w:sz w:val="28"/>
          <w:szCs w:val="28"/>
        </w:rPr>
        <w:t>д</w:t>
      </w:r>
      <w:r w:rsidR="00886484">
        <w:rPr>
          <w:rFonts w:ascii="Times New Roman" w:hAnsi="Times New Roman" w:cs="Times New Roman"/>
          <w:sz w:val="28"/>
          <w:szCs w:val="28"/>
        </w:rPr>
        <w:t>епартамент Финансов и бюджетной политики</w:t>
      </w:r>
      <w:r w:rsidR="00E577E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86484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A910DC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="00886484">
        <w:rPr>
          <w:rFonts w:ascii="Times New Roman" w:hAnsi="Times New Roman" w:cs="Times New Roman"/>
          <w:sz w:val="28"/>
          <w:szCs w:val="28"/>
        </w:rPr>
        <w:t>дол</w:t>
      </w:r>
      <w:r w:rsidR="00A910DC">
        <w:rPr>
          <w:rFonts w:ascii="Times New Roman" w:hAnsi="Times New Roman" w:cs="Times New Roman"/>
          <w:sz w:val="28"/>
          <w:szCs w:val="28"/>
        </w:rPr>
        <w:t>и</w:t>
      </w:r>
      <w:r w:rsidR="00886484">
        <w:rPr>
          <w:rFonts w:ascii="Times New Roman" w:hAnsi="Times New Roman" w:cs="Times New Roman"/>
          <w:sz w:val="28"/>
          <w:szCs w:val="28"/>
        </w:rPr>
        <w:t xml:space="preserve"> софинсирования из средств областного бюджета.</w:t>
      </w:r>
    </w:p>
    <w:p w:rsidR="00E577E3" w:rsidRDefault="00411C81" w:rsidP="00411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577E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E577E3">
        <w:rPr>
          <w:rFonts w:ascii="Times New Roman" w:hAnsi="Times New Roman" w:cs="Times New Roman"/>
          <w:b/>
          <w:bCs/>
          <w:sz w:val="28"/>
          <w:szCs w:val="28"/>
        </w:rPr>
        <w:t xml:space="preserve">ФП «Чистая страна» </w:t>
      </w:r>
      <w:r w:rsidR="00E577E3" w:rsidRPr="00E577E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577E3">
        <w:rPr>
          <w:rFonts w:ascii="Times New Roman" w:hAnsi="Times New Roman" w:cs="Times New Roman"/>
          <w:b/>
          <w:bCs/>
          <w:sz w:val="28"/>
          <w:szCs w:val="28"/>
        </w:rPr>
        <w:t>Белгородск</w:t>
      </w:r>
      <w:r w:rsidR="00E577E3" w:rsidRPr="00E577E3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577E3">
        <w:rPr>
          <w:rFonts w:ascii="Times New Roman" w:hAnsi="Times New Roman" w:cs="Times New Roman"/>
          <w:b/>
          <w:bCs/>
          <w:sz w:val="28"/>
          <w:szCs w:val="28"/>
        </w:rPr>
        <w:t xml:space="preserve"> област</w:t>
      </w:r>
      <w:r w:rsidR="00E577E3" w:rsidRPr="00E577E3">
        <w:rPr>
          <w:rFonts w:ascii="Times New Roman" w:hAnsi="Times New Roman" w:cs="Times New Roman"/>
          <w:b/>
          <w:bCs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52">
        <w:rPr>
          <w:rFonts w:ascii="Times New Roman" w:hAnsi="Times New Roman" w:cs="Times New Roman"/>
          <w:sz w:val="28"/>
          <w:szCs w:val="28"/>
        </w:rPr>
        <w:t xml:space="preserve">сообщаю следующее, в паспорт данного проекта </w:t>
      </w:r>
      <w:r>
        <w:rPr>
          <w:rFonts w:ascii="Times New Roman" w:hAnsi="Times New Roman" w:cs="Times New Roman"/>
          <w:sz w:val="28"/>
          <w:szCs w:val="28"/>
        </w:rPr>
        <w:t>включены 7 объектов</w:t>
      </w:r>
      <w:r w:rsidR="00E577E3">
        <w:rPr>
          <w:rFonts w:ascii="Times New Roman" w:hAnsi="Times New Roman" w:cs="Times New Roman"/>
          <w:sz w:val="28"/>
          <w:szCs w:val="28"/>
        </w:rPr>
        <w:t>:</w:t>
      </w:r>
    </w:p>
    <w:p w:rsidR="00882C11" w:rsidRPr="004272A0" w:rsidRDefault="00882C11" w:rsidP="0088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0">
        <w:rPr>
          <w:rFonts w:ascii="Times New Roman" w:hAnsi="Times New Roman" w:cs="Times New Roman"/>
          <w:sz w:val="28"/>
          <w:szCs w:val="28"/>
        </w:rPr>
        <w:t>2021 год – 3 (город Белгород, Алексеевский и Губкинский городские округа);</w:t>
      </w:r>
    </w:p>
    <w:p w:rsidR="00882C11" w:rsidRPr="004272A0" w:rsidRDefault="00882C11" w:rsidP="0088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0">
        <w:rPr>
          <w:rFonts w:ascii="Times New Roman" w:hAnsi="Times New Roman" w:cs="Times New Roman"/>
          <w:sz w:val="28"/>
          <w:szCs w:val="28"/>
        </w:rPr>
        <w:t xml:space="preserve">2022 год – 4 (Прохоровский, </w:t>
      </w:r>
      <w:r>
        <w:rPr>
          <w:rFonts w:ascii="Times New Roman" w:hAnsi="Times New Roman" w:cs="Times New Roman"/>
          <w:sz w:val="28"/>
          <w:szCs w:val="28"/>
        </w:rPr>
        <w:t>Волоконовский,</w:t>
      </w:r>
      <w:r w:rsidRPr="004272A0">
        <w:rPr>
          <w:rFonts w:ascii="Times New Roman" w:hAnsi="Times New Roman" w:cs="Times New Roman"/>
          <w:sz w:val="28"/>
          <w:szCs w:val="28"/>
        </w:rPr>
        <w:t xml:space="preserve"> Белгородский </w:t>
      </w:r>
      <w:r>
        <w:rPr>
          <w:rFonts w:ascii="Times New Roman" w:hAnsi="Times New Roman" w:cs="Times New Roman"/>
          <w:sz w:val="28"/>
          <w:szCs w:val="28"/>
        </w:rPr>
        <w:t>(пос. Октябрьский)</w:t>
      </w:r>
      <w:r w:rsidRPr="004272A0">
        <w:rPr>
          <w:rFonts w:ascii="Times New Roman" w:hAnsi="Times New Roman" w:cs="Times New Roman"/>
          <w:sz w:val="28"/>
          <w:szCs w:val="28"/>
        </w:rPr>
        <w:t xml:space="preserve"> районы</w:t>
      </w:r>
      <w:r>
        <w:rPr>
          <w:rFonts w:ascii="Times New Roman" w:hAnsi="Times New Roman" w:cs="Times New Roman"/>
          <w:sz w:val="28"/>
          <w:szCs w:val="28"/>
        </w:rPr>
        <w:t xml:space="preserve"> и Грайворонский городской округ)</w:t>
      </w:r>
      <w:r w:rsidRPr="004272A0">
        <w:rPr>
          <w:rFonts w:ascii="Times New Roman" w:hAnsi="Times New Roman" w:cs="Times New Roman"/>
          <w:sz w:val="28"/>
          <w:szCs w:val="28"/>
        </w:rPr>
        <w:t>.</w:t>
      </w:r>
    </w:p>
    <w:p w:rsidR="00411C81" w:rsidRDefault="00E577E3" w:rsidP="00411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1C81">
        <w:rPr>
          <w:rFonts w:ascii="Times New Roman" w:hAnsi="Times New Roman" w:cs="Times New Roman"/>
          <w:sz w:val="28"/>
          <w:szCs w:val="28"/>
        </w:rPr>
        <w:t xml:space="preserve">сего на территории области </w:t>
      </w:r>
      <w:r w:rsidR="00882C1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11C81">
        <w:rPr>
          <w:rFonts w:ascii="Times New Roman" w:hAnsi="Times New Roman" w:cs="Times New Roman"/>
          <w:sz w:val="28"/>
          <w:szCs w:val="28"/>
        </w:rPr>
        <w:t>10 подобных объектов</w:t>
      </w:r>
      <w:r w:rsidR="00882C11">
        <w:rPr>
          <w:rFonts w:ascii="Times New Roman" w:hAnsi="Times New Roman" w:cs="Times New Roman"/>
          <w:sz w:val="28"/>
          <w:szCs w:val="28"/>
        </w:rPr>
        <w:t xml:space="preserve"> (в дополнение к вышеуказанным Красненский, Белгородский (п. Крутой Лог) и Корочанский районы).</w:t>
      </w:r>
    </w:p>
    <w:p w:rsidR="00882C11" w:rsidRDefault="00C97452" w:rsidP="00E91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 Минприроды России направлена 29.05.2020 г. однако у</w:t>
      </w:r>
      <w:r w:rsidR="00882C11">
        <w:rPr>
          <w:rFonts w:ascii="Times New Roman" w:hAnsi="Times New Roman" w:cs="Times New Roman"/>
          <w:sz w:val="28"/>
          <w:szCs w:val="28"/>
        </w:rPr>
        <w:t xml:space="preserve">словием получения федеральных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рекультивацию объектов НВОС </w:t>
      </w:r>
      <w:r w:rsidR="00882C1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2C11">
        <w:rPr>
          <w:rFonts w:ascii="Times New Roman" w:hAnsi="Times New Roman" w:cs="Times New Roman"/>
          <w:sz w:val="28"/>
          <w:szCs w:val="28"/>
        </w:rPr>
        <w:t xml:space="preserve"> является наличие разработанной проектно-сметной документации</w:t>
      </w:r>
      <w:r w:rsidR="00992B33">
        <w:rPr>
          <w:rFonts w:ascii="Times New Roman" w:hAnsi="Times New Roman" w:cs="Times New Roman"/>
          <w:sz w:val="28"/>
          <w:szCs w:val="28"/>
        </w:rPr>
        <w:t>,</w:t>
      </w:r>
      <w:r w:rsidR="00882C11">
        <w:rPr>
          <w:rFonts w:ascii="Times New Roman" w:hAnsi="Times New Roman" w:cs="Times New Roman"/>
          <w:sz w:val="28"/>
          <w:szCs w:val="28"/>
        </w:rPr>
        <w:t xml:space="preserve"> включая необходимые экспертизы и наличие объекта НВОС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2C11">
        <w:rPr>
          <w:rFonts w:ascii="Times New Roman" w:hAnsi="Times New Roman" w:cs="Times New Roman"/>
          <w:sz w:val="28"/>
          <w:szCs w:val="28"/>
        </w:rPr>
        <w:t xml:space="preserve">государственном реестре объектов накопленного вреда окружающей среде. </w:t>
      </w:r>
    </w:p>
    <w:p w:rsidR="00882C11" w:rsidRDefault="00882C11" w:rsidP="00882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7D">
        <w:rPr>
          <w:rFonts w:ascii="Times New Roman" w:hAnsi="Times New Roman" w:cs="Times New Roman"/>
          <w:sz w:val="28"/>
          <w:szCs w:val="28"/>
        </w:rPr>
        <w:t xml:space="preserve">Объект накопленного вреда окружающей среде,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на территории </w:t>
      </w:r>
      <w:r w:rsidRPr="00E91E7D">
        <w:rPr>
          <w:rFonts w:ascii="Times New Roman" w:hAnsi="Times New Roman" w:cs="Times New Roman"/>
          <w:sz w:val="28"/>
          <w:szCs w:val="28"/>
        </w:rPr>
        <w:t>Алексеевско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1E7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1E7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E7D">
        <w:rPr>
          <w:rFonts w:ascii="Times New Roman" w:hAnsi="Times New Roman" w:cs="Times New Roman"/>
          <w:sz w:val="28"/>
          <w:szCs w:val="28"/>
        </w:rPr>
        <w:t xml:space="preserve">, включен в государственный реестр объектов накопленного вреда окружающей среде, </w:t>
      </w:r>
      <w:r>
        <w:rPr>
          <w:rFonts w:ascii="Times New Roman" w:hAnsi="Times New Roman" w:cs="Times New Roman"/>
          <w:sz w:val="28"/>
          <w:szCs w:val="28"/>
        </w:rPr>
        <w:t>заявка на включения объекта расположенного на территории города Белгорода направлена повторно в Минприроды России от 11</w:t>
      </w:r>
      <w:r w:rsidRPr="00E9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09.2020 г. № 14-03/21-1333/1. </w:t>
      </w:r>
    </w:p>
    <w:p w:rsidR="00E91E7D" w:rsidRPr="00E91E7D" w:rsidRDefault="00E91E7D" w:rsidP="00E91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7D">
        <w:rPr>
          <w:rFonts w:ascii="Times New Roman" w:hAnsi="Times New Roman" w:cs="Times New Roman"/>
          <w:sz w:val="28"/>
          <w:szCs w:val="28"/>
        </w:rPr>
        <w:t xml:space="preserve">В настоящее время по 9 муниципальным образованиям заключены контракты на разработку проектно-сметной документации в 2020 году </w:t>
      </w:r>
      <w:r w:rsidR="00992B33">
        <w:rPr>
          <w:rFonts w:ascii="Times New Roman" w:hAnsi="Times New Roman" w:cs="Times New Roman"/>
          <w:sz w:val="28"/>
          <w:szCs w:val="28"/>
        </w:rPr>
        <w:br/>
      </w:r>
      <w:r w:rsidRPr="00E91E7D">
        <w:rPr>
          <w:rFonts w:ascii="Times New Roman" w:hAnsi="Times New Roman" w:cs="Times New Roman"/>
          <w:sz w:val="28"/>
          <w:szCs w:val="28"/>
        </w:rPr>
        <w:t>(на общую сумму 39 403 тыс. рублей за счет средств областного бюджета</w:t>
      </w:r>
      <w:r w:rsidR="00992B33">
        <w:rPr>
          <w:rFonts w:ascii="Times New Roman" w:hAnsi="Times New Roman" w:cs="Times New Roman"/>
          <w:sz w:val="28"/>
          <w:szCs w:val="28"/>
        </w:rPr>
        <w:t xml:space="preserve"> и бюджета муниципальных образований</w:t>
      </w:r>
      <w:r w:rsidRPr="00E91E7D">
        <w:rPr>
          <w:rFonts w:ascii="Times New Roman" w:hAnsi="Times New Roman" w:cs="Times New Roman"/>
          <w:sz w:val="28"/>
          <w:szCs w:val="28"/>
        </w:rPr>
        <w:t>).</w:t>
      </w:r>
    </w:p>
    <w:p w:rsidR="00882C11" w:rsidRDefault="00882C11" w:rsidP="00CC5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1">
        <w:rPr>
          <w:rFonts w:ascii="Times New Roman" w:hAnsi="Times New Roman" w:cs="Times New Roman"/>
          <w:sz w:val="28"/>
          <w:szCs w:val="28"/>
        </w:rPr>
        <w:t>По состоянию на сегодняшнюю день в Росприроднадзор для прохождения государственной экологической экспертизы направлена проектно-сметная документация на рекультивацию объекта накопленного вреда окружающей среде расположенного в Губкинском городском округе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992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информации Росприроднадзора документация </w:t>
      </w:r>
      <w:r w:rsidR="00992B33">
        <w:rPr>
          <w:rFonts w:ascii="Times New Roman" w:hAnsi="Times New Roman" w:cs="Times New Roman"/>
          <w:sz w:val="28"/>
          <w:szCs w:val="28"/>
        </w:rPr>
        <w:t>принята на прохождение соответствующей экспертизы.</w:t>
      </w:r>
    </w:p>
    <w:p w:rsidR="00C97452" w:rsidRDefault="006D6AE1" w:rsidP="00CC5F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проектов на участие в 2021 году проведен Минприроды в сентябре текущего года, так как необходимая документация на сегодняшний день МО в полном объеме не представлена, исполнение показателей федерального проекта может быть сорвано.</w:t>
      </w:r>
    </w:p>
    <w:p w:rsidR="00980102" w:rsidRDefault="00980102" w:rsidP="000040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4184" w:rsidRDefault="00E44184" w:rsidP="000040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4184" w:rsidRDefault="00E44184" w:rsidP="000040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4184" w:rsidRDefault="00E44184" w:rsidP="000040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4184" w:rsidRDefault="00E44184" w:rsidP="000040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04026" w:rsidRPr="00004026" w:rsidRDefault="00004026" w:rsidP="000040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4026">
        <w:rPr>
          <w:rFonts w:ascii="Times New Roman" w:hAnsi="Times New Roman" w:cs="Times New Roman"/>
          <w:sz w:val="28"/>
          <w:szCs w:val="28"/>
          <w:u w:val="single"/>
        </w:rPr>
        <w:lastRenderedPageBreak/>
        <w:t>Сделано за период реформы с января 2019 года: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организован весовой контроль на 14 полигонах;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построено 3 мусороперегрузочные станции</w:t>
      </w:r>
      <w:r w:rsidR="00C0758F">
        <w:rPr>
          <w:rFonts w:ascii="Times New Roman" w:hAnsi="Times New Roman" w:cs="Times New Roman"/>
          <w:sz w:val="28"/>
          <w:szCs w:val="28"/>
        </w:rPr>
        <w:t xml:space="preserve"> </w:t>
      </w:r>
      <w:r w:rsidR="00C0758F" w:rsidRPr="00C0758F">
        <w:rPr>
          <w:rFonts w:ascii="Times New Roman" w:hAnsi="Times New Roman" w:cs="Times New Roman"/>
          <w:sz w:val="28"/>
          <w:szCs w:val="28"/>
        </w:rPr>
        <w:t>(в Белгороде, Прохоровском и Борисовском районах)</w:t>
      </w:r>
      <w:r w:rsidRPr="00004026">
        <w:rPr>
          <w:rFonts w:ascii="Times New Roman" w:hAnsi="Times New Roman" w:cs="Times New Roman"/>
          <w:sz w:val="28"/>
          <w:szCs w:val="28"/>
        </w:rPr>
        <w:t>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разработана и введена в эксплуатацию электронная модель территориальной схемы обращения с отходами, в том числе с ТКО;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обустроено 11 500 контейнерных площадок (74%);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заменен на современный 13 941 контейнер (64,6 %);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497 площадок оборудовано контейнерами для раздельного накопления (3,2%);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оборудовано датчиками наполняемости 98 контейнеров;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установлено 10 Фандоматов для сбора вторичного сырья;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обновлено 215 единиц специализированной техники (48%).</w:t>
      </w:r>
    </w:p>
    <w:p w:rsidR="00004026" w:rsidRPr="00980102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102">
        <w:rPr>
          <w:rFonts w:ascii="Times New Roman" w:hAnsi="Times New Roman" w:cs="Times New Roman"/>
          <w:sz w:val="28"/>
          <w:szCs w:val="28"/>
        </w:rPr>
        <w:t>модернизирован объект размещения отходов в Вейделевском районе (продлен срок эксплуатации на 3 года за счет планировки участка и уплотнения отходов);</w:t>
      </w:r>
    </w:p>
    <w:p w:rsidR="003A2202" w:rsidRPr="003A2202" w:rsidRDefault="003A2202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202">
        <w:rPr>
          <w:rFonts w:ascii="Times New Roman" w:hAnsi="Times New Roman" w:cs="Times New Roman"/>
          <w:sz w:val="28"/>
          <w:szCs w:val="28"/>
        </w:rPr>
        <w:t>в настоящее время реализуется модернизация полигона в Волоконовском районе;</w:t>
      </w:r>
    </w:p>
    <w:p w:rsidR="003A2202" w:rsidRPr="003A2202" w:rsidRDefault="003A2202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202">
        <w:rPr>
          <w:rFonts w:ascii="Times New Roman" w:hAnsi="Times New Roman" w:cs="Times New Roman"/>
          <w:sz w:val="28"/>
          <w:szCs w:val="28"/>
        </w:rPr>
        <w:t>в текущий момент ведутся работы по разработке ПСД на строительство полигона</w:t>
      </w:r>
      <w:r w:rsidR="00980102">
        <w:rPr>
          <w:rFonts w:ascii="Times New Roman" w:hAnsi="Times New Roman" w:cs="Times New Roman"/>
          <w:sz w:val="28"/>
          <w:szCs w:val="28"/>
        </w:rPr>
        <w:t xml:space="preserve"> в Валуйском городском округе (</w:t>
      </w:r>
      <w:r w:rsidR="00980102" w:rsidRPr="003A2202">
        <w:rPr>
          <w:rFonts w:ascii="Times New Roman" w:hAnsi="Times New Roman" w:cs="Times New Roman"/>
          <w:sz w:val="28"/>
          <w:szCs w:val="28"/>
        </w:rPr>
        <w:t xml:space="preserve">в 2021 году запланировано строительство </w:t>
      </w:r>
      <w:r w:rsidR="0098010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80102" w:rsidRPr="003A2202">
        <w:rPr>
          <w:rFonts w:ascii="Times New Roman" w:hAnsi="Times New Roman" w:cs="Times New Roman"/>
          <w:sz w:val="28"/>
          <w:szCs w:val="28"/>
        </w:rPr>
        <w:t>полигона</w:t>
      </w:r>
      <w:r w:rsidR="009801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обеспечен уровень собираемости платежей в размере 90%</w:t>
      </w:r>
      <w:r w:rsidR="003A2202">
        <w:rPr>
          <w:rFonts w:ascii="Times New Roman" w:hAnsi="Times New Roman" w:cs="Times New Roman"/>
          <w:sz w:val="28"/>
          <w:szCs w:val="28"/>
        </w:rPr>
        <w:t>;</w:t>
      </w:r>
    </w:p>
    <w:p w:rsidR="00004026" w:rsidRPr="00004026" w:rsidRDefault="00004026" w:rsidP="009801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До 2021 года в рамках предоставление грантов государственной поддержки проектов по внедрению отечественных продуктов, созданных на базе «сквозных» цифровых технологий запланировано оборудовать датчиками наполняемости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026">
        <w:rPr>
          <w:rFonts w:ascii="Times New Roman" w:hAnsi="Times New Roman" w:cs="Times New Roman"/>
          <w:sz w:val="28"/>
          <w:szCs w:val="28"/>
        </w:rPr>
        <w:t>11 500 контейнеров для накопления ТКО. Установка данных технических средств позволит обеспечить коммерческий учет объемов образования раздельно накапливаемых ТКО в режиме реального времени.</w:t>
      </w:r>
    </w:p>
    <w:p w:rsidR="00004026" w:rsidRPr="00004026" w:rsidRDefault="00004026" w:rsidP="000040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4026">
        <w:rPr>
          <w:rFonts w:ascii="Times New Roman" w:hAnsi="Times New Roman" w:cs="Times New Roman"/>
          <w:sz w:val="28"/>
          <w:szCs w:val="28"/>
          <w:u w:val="single"/>
        </w:rPr>
        <w:t xml:space="preserve">Планируется в течение 2021 года: </w:t>
      </w:r>
    </w:p>
    <w:p w:rsidR="00004026" w:rsidRPr="00004026" w:rsidRDefault="00004026" w:rsidP="000040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завершить обустройство контейнерных площадок;</w:t>
      </w:r>
    </w:p>
    <w:p w:rsidR="00004026" w:rsidRPr="00004026" w:rsidRDefault="00004026" w:rsidP="000040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полностью обновить контейнерный парк;</w:t>
      </w:r>
    </w:p>
    <w:p w:rsidR="00004026" w:rsidRPr="00004026" w:rsidRDefault="00004026" w:rsidP="000040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установить 10 000 контейнеров для раздельного накопления (направлена заявка на субсидию из федерального бюджета в размере 79% от стоимости);</w:t>
      </w:r>
    </w:p>
    <w:p w:rsidR="00004026" w:rsidRPr="00004026" w:rsidRDefault="00004026" w:rsidP="000040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завершить обновление парка специализированной техники.</w:t>
      </w:r>
    </w:p>
    <w:p w:rsidR="00004026" w:rsidRPr="00004026" w:rsidRDefault="00004026" w:rsidP="000040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4026">
        <w:rPr>
          <w:rFonts w:ascii="Times New Roman" w:hAnsi="Times New Roman" w:cs="Times New Roman"/>
          <w:sz w:val="28"/>
          <w:szCs w:val="28"/>
        </w:rPr>
        <w:t>построить две мусоросортировочных линии в Ракитянском районе и Валуйском городском округе</w:t>
      </w:r>
      <w:r w:rsidR="007E7A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4026" w:rsidRPr="00E44184" w:rsidRDefault="00004026" w:rsidP="007E7A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04026" w:rsidRPr="00E44184" w:rsidSect="00E441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4A" w:rsidRDefault="0017404A" w:rsidP="00992B33">
      <w:pPr>
        <w:spacing w:after="0" w:line="240" w:lineRule="auto"/>
      </w:pPr>
      <w:r>
        <w:separator/>
      </w:r>
    </w:p>
  </w:endnote>
  <w:endnote w:type="continuationSeparator" w:id="0">
    <w:p w:rsidR="0017404A" w:rsidRDefault="0017404A" w:rsidP="0099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4A" w:rsidRDefault="0017404A" w:rsidP="00992B33">
      <w:pPr>
        <w:spacing w:after="0" w:line="240" w:lineRule="auto"/>
      </w:pPr>
      <w:r>
        <w:separator/>
      </w:r>
    </w:p>
  </w:footnote>
  <w:footnote w:type="continuationSeparator" w:id="0">
    <w:p w:rsidR="0017404A" w:rsidRDefault="0017404A" w:rsidP="0099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529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2B33" w:rsidRPr="00992B33" w:rsidRDefault="00992B3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2B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B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2B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92B33">
          <w:rPr>
            <w:rFonts w:ascii="Times New Roman" w:hAnsi="Times New Roman" w:cs="Times New Roman"/>
            <w:sz w:val="24"/>
            <w:szCs w:val="24"/>
          </w:rPr>
          <w:t>2</w:t>
        </w:r>
        <w:r w:rsidRPr="00992B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B33" w:rsidRDefault="00992B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8C0"/>
    <w:multiLevelType w:val="hybridMultilevel"/>
    <w:tmpl w:val="FF5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65E"/>
    <w:multiLevelType w:val="hybridMultilevel"/>
    <w:tmpl w:val="FF5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0E9"/>
    <w:multiLevelType w:val="hybridMultilevel"/>
    <w:tmpl w:val="735AE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3B69"/>
    <w:multiLevelType w:val="hybridMultilevel"/>
    <w:tmpl w:val="FF5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512BB"/>
    <w:multiLevelType w:val="hybridMultilevel"/>
    <w:tmpl w:val="755C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1EDA"/>
    <w:multiLevelType w:val="hybridMultilevel"/>
    <w:tmpl w:val="1CD46026"/>
    <w:lvl w:ilvl="0" w:tplc="55D067B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D"/>
    <w:rsid w:val="00001488"/>
    <w:rsid w:val="00004026"/>
    <w:rsid w:val="0017404A"/>
    <w:rsid w:val="00264F27"/>
    <w:rsid w:val="002B2018"/>
    <w:rsid w:val="003A2202"/>
    <w:rsid w:val="00411C81"/>
    <w:rsid w:val="00421899"/>
    <w:rsid w:val="00440625"/>
    <w:rsid w:val="00587102"/>
    <w:rsid w:val="005A5FB2"/>
    <w:rsid w:val="00641D13"/>
    <w:rsid w:val="006565BD"/>
    <w:rsid w:val="00690906"/>
    <w:rsid w:val="00697E7C"/>
    <w:rsid w:val="006D110D"/>
    <w:rsid w:val="006D6AE1"/>
    <w:rsid w:val="007412DB"/>
    <w:rsid w:val="007865F6"/>
    <w:rsid w:val="007E7A32"/>
    <w:rsid w:val="00882C11"/>
    <w:rsid w:val="00886484"/>
    <w:rsid w:val="008B73F3"/>
    <w:rsid w:val="008C3CFC"/>
    <w:rsid w:val="008D79D7"/>
    <w:rsid w:val="009168AF"/>
    <w:rsid w:val="00980102"/>
    <w:rsid w:val="00992B33"/>
    <w:rsid w:val="00A40FCD"/>
    <w:rsid w:val="00A910DC"/>
    <w:rsid w:val="00AB1796"/>
    <w:rsid w:val="00B02F24"/>
    <w:rsid w:val="00B03D6D"/>
    <w:rsid w:val="00B409AD"/>
    <w:rsid w:val="00B424C0"/>
    <w:rsid w:val="00B8449C"/>
    <w:rsid w:val="00BE1699"/>
    <w:rsid w:val="00C0758F"/>
    <w:rsid w:val="00C078D4"/>
    <w:rsid w:val="00C52B81"/>
    <w:rsid w:val="00C97452"/>
    <w:rsid w:val="00CC5F8A"/>
    <w:rsid w:val="00D23D7B"/>
    <w:rsid w:val="00D912D8"/>
    <w:rsid w:val="00DA0C09"/>
    <w:rsid w:val="00E44184"/>
    <w:rsid w:val="00E577E3"/>
    <w:rsid w:val="00E91E7D"/>
    <w:rsid w:val="00ED7B19"/>
    <w:rsid w:val="00F80CCC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10B"/>
  <w15:chartTrackingRefBased/>
  <w15:docId w15:val="{58848B30-18FF-4CA5-87A1-B580C35F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6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B33"/>
  </w:style>
  <w:style w:type="paragraph" w:styleId="a8">
    <w:name w:val="footer"/>
    <w:basedOn w:val="a"/>
    <w:link w:val="a9"/>
    <w:uiPriority w:val="99"/>
    <w:unhideWhenUsed/>
    <w:rsid w:val="0099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 Ирина Николаевна</dc:creator>
  <cp:keywords/>
  <dc:description/>
  <cp:lastModifiedBy>Глушко Ирина Николаевна</cp:lastModifiedBy>
  <cp:revision>14</cp:revision>
  <cp:lastPrinted>2020-09-30T05:54:00Z</cp:lastPrinted>
  <dcterms:created xsi:type="dcterms:W3CDTF">2020-09-29T07:21:00Z</dcterms:created>
  <dcterms:modified xsi:type="dcterms:W3CDTF">2020-10-01T10:52:00Z</dcterms:modified>
</cp:coreProperties>
</file>