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C1" w:rsidRPr="001D0CB1" w:rsidRDefault="00972882" w:rsidP="00FA6AC1">
      <w:pPr>
        <w:spacing w:after="0" w:line="240" w:lineRule="atLeast"/>
        <w:ind w:left="5529"/>
        <w:rPr>
          <w:rFonts w:ascii="Times New Roman" w:eastAsia="Times New Roman" w:hAnsi="Times New Roman"/>
          <w:sz w:val="30"/>
          <w:szCs w:val="20"/>
          <w:lang w:eastAsia="ru-RU"/>
        </w:rPr>
      </w:pPr>
      <w:r w:rsidRPr="001D0CB1">
        <w:rPr>
          <w:rFonts w:ascii="Times New Roman" w:eastAsia="Times New Roman" w:hAnsi="Times New Roman"/>
          <w:sz w:val="30"/>
          <w:szCs w:val="20"/>
          <w:lang w:eastAsia="ru-RU"/>
        </w:rPr>
        <w:t xml:space="preserve">   </w:t>
      </w:r>
      <w:r w:rsidR="00FA6AC1" w:rsidRPr="001D0CB1">
        <w:rPr>
          <w:rFonts w:ascii="Times New Roman" w:eastAsia="Times New Roman" w:hAnsi="Times New Roman"/>
          <w:sz w:val="30"/>
          <w:szCs w:val="20"/>
          <w:lang w:eastAsia="ru-RU"/>
        </w:rPr>
        <w:t xml:space="preserve"> </w:t>
      </w:r>
      <w:r w:rsidR="002226CA" w:rsidRPr="001D0CB1">
        <w:rPr>
          <w:rFonts w:ascii="Times New Roman" w:eastAsia="Times New Roman" w:hAnsi="Times New Roman"/>
          <w:sz w:val="30"/>
          <w:szCs w:val="20"/>
          <w:lang w:eastAsia="ru-RU"/>
        </w:rPr>
        <w:t xml:space="preserve">Вносится Правительством </w:t>
      </w:r>
      <w:r w:rsidR="00FA6AC1" w:rsidRPr="001D0CB1">
        <w:rPr>
          <w:rFonts w:ascii="Times New Roman" w:eastAsia="Times New Roman" w:hAnsi="Times New Roman"/>
          <w:sz w:val="30"/>
          <w:szCs w:val="20"/>
          <w:lang w:eastAsia="ru-RU"/>
        </w:rPr>
        <w:t xml:space="preserve">    </w:t>
      </w:r>
    </w:p>
    <w:p w:rsidR="002226CA" w:rsidRPr="001D0CB1" w:rsidRDefault="00FA6AC1" w:rsidP="00FA6AC1">
      <w:pPr>
        <w:spacing w:after="0" w:line="240" w:lineRule="atLeast"/>
        <w:ind w:left="5529"/>
        <w:rPr>
          <w:rFonts w:ascii="Times New Roman" w:eastAsia="Times New Roman" w:hAnsi="Times New Roman"/>
          <w:sz w:val="30"/>
          <w:szCs w:val="20"/>
          <w:lang w:eastAsia="ru-RU"/>
        </w:rPr>
      </w:pPr>
      <w:r w:rsidRPr="001D0CB1">
        <w:rPr>
          <w:rFonts w:ascii="Times New Roman" w:eastAsia="Times New Roman" w:hAnsi="Times New Roman"/>
          <w:sz w:val="30"/>
          <w:szCs w:val="20"/>
          <w:lang w:eastAsia="ru-RU"/>
        </w:rPr>
        <w:t xml:space="preserve">     </w:t>
      </w:r>
      <w:r w:rsidR="002226CA" w:rsidRPr="001D0CB1">
        <w:rPr>
          <w:rFonts w:ascii="Times New Roman" w:eastAsia="Times New Roman" w:hAnsi="Times New Roman"/>
          <w:sz w:val="30"/>
          <w:szCs w:val="20"/>
          <w:lang w:eastAsia="ru-RU"/>
        </w:rPr>
        <w:t>Российской Федерации</w:t>
      </w:r>
    </w:p>
    <w:p w:rsidR="002226CA" w:rsidRPr="001D0CB1" w:rsidRDefault="002226CA" w:rsidP="007413A4">
      <w:pPr>
        <w:spacing w:line="480" w:lineRule="atLeast"/>
        <w:ind w:left="6237"/>
        <w:rPr>
          <w:rFonts w:ascii="Times New Roman" w:hAnsi="Times New Roman"/>
          <w:sz w:val="30"/>
        </w:rPr>
      </w:pPr>
    </w:p>
    <w:p w:rsidR="00325941" w:rsidRDefault="002226CA" w:rsidP="00EC2D92">
      <w:pPr>
        <w:spacing w:line="240" w:lineRule="atLeast"/>
        <w:ind w:left="6238"/>
        <w:jc w:val="right"/>
        <w:rPr>
          <w:rFonts w:ascii="Times New Roman" w:hAnsi="Times New Roman"/>
          <w:sz w:val="30"/>
        </w:rPr>
      </w:pPr>
      <w:r w:rsidRPr="001D0CB1">
        <w:rPr>
          <w:rFonts w:ascii="Times New Roman" w:hAnsi="Times New Roman"/>
          <w:sz w:val="30"/>
        </w:rPr>
        <w:t>Проект</w:t>
      </w:r>
    </w:p>
    <w:p w:rsidR="00EC2D92" w:rsidRPr="00EC2D92" w:rsidRDefault="00EC2D92" w:rsidP="00EC2D92">
      <w:pPr>
        <w:spacing w:line="240" w:lineRule="atLeast"/>
        <w:ind w:left="6238"/>
        <w:jc w:val="right"/>
        <w:rPr>
          <w:rFonts w:ascii="Times New Roman" w:hAnsi="Times New Roman"/>
          <w:sz w:val="30"/>
        </w:rPr>
      </w:pPr>
    </w:p>
    <w:p w:rsidR="00621EAD" w:rsidRPr="001D0CB1" w:rsidRDefault="002226CA" w:rsidP="002E0DC6">
      <w:pPr>
        <w:spacing w:after="0" w:line="240" w:lineRule="atLeast"/>
        <w:jc w:val="center"/>
        <w:rPr>
          <w:rFonts w:ascii="Times New Roman" w:hAnsi="Times New Roman"/>
          <w:b/>
          <w:sz w:val="44"/>
        </w:rPr>
      </w:pPr>
      <w:r w:rsidRPr="001D0CB1">
        <w:rPr>
          <w:rFonts w:ascii="Times New Roman" w:hAnsi="Times New Roman"/>
          <w:b/>
          <w:sz w:val="44"/>
        </w:rPr>
        <w:t>ФЕДЕРАЛЬНЫЙ ЗАКОН</w:t>
      </w:r>
    </w:p>
    <w:p w:rsidR="002E0DC6" w:rsidRPr="001D0CB1" w:rsidRDefault="002E0DC6" w:rsidP="002E0DC6">
      <w:pPr>
        <w:spacing w:after="0" w:line="240" w:lineRule="atLeast"/>
        <w:jc w:val="center"/>
        <w:rPr>
          <w:rFonts w:ascii="Times New Roman" w:hAnsi="Times New Roman"/>
          <w:b/>
          <w:sz w:val="44"/>
        </w:rPr>
      </w:pPr>
    </w:p>
    <w:p w:rsidR="002E0DC6" w:rsidRPr="001D0CB1" w:rsidRDefault="00CD0EE7" w:rsidP="00CD0EE7">
      <w:pPr>
        <w:spacing w:after="0" w:line="240" w:lineRule="atLeas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«О городских агломерациях»</w:t>
      </w:r>
    </w:p>
    <w:p w:rsidR="00621EAD" w:rsidRPr="001D0CB1" w:rsidRDefault="00621EAD" w:rsidP="00C5269D">
      <w:pPr>
        <w:spacing w:after="0" w:line="240" w:lineRule="atLeast"/>
        <w:rPr>
          <w:rFonts w:ascii="Times New Roman" w:hAnsi="Times New Roman"/>
          <w:b/>
          <w:sz w:val="30"/>
          <w:szCs w:val="30"/>
        </w:rPr>
      </w:pPr>
    </w:p>
    <w:p w:rsidR="00621EAD" w:rsidRPr="001D0CB1" w:rsidRDefault="00621EAD" w:rsidP="00972882">
      <w:pPr>
        <w:spacing w:after="0" w:line="240" w:lineRule="atLeast"/>
        <w:jc w:val="center"/>
        <w:rPr>
          <w:rFonts w:ascii="Times New Roman" w:hAnsi="Times New Roman"/>
          <w:b/>
          <w:sz w:val="30"/>
          <w:szCs w:val="30"/>
        </w:rPr>
      </w:pPr>
    </w:p>
    <w:p w:rsidR="001E344F" w:rsidRDefault="001C7688" w:rsidP="00CD0EE7">
      <w:pPr>
        <w:spacing w:after="0" w:line="480" w:lineRule="auto"/>
        <w:ind w:firstLine="851"/>
        <w:jc w:val="both"/>
        <w:rPr>
          <w:rFonts w:ascii="Times New Roman" w:hAnsi="Times New Roman"/>
          <w:b/>
          <w:iCs/>
          <w:sz w:val="30"/>
          <w:szCs w:val="30"/>
        </w:rPr>
      </w:pPr>
      <w:r>
        <w:rPr>
          <w:rFonts w:ascii="Times New Roman" w:hAnsi="Times New Roman"/>
          <w:b/>
          <w:iCs/>
          <w:sz w:val="30"/>
          <w:szCs w:val="30"/>
        </w:rPr>
        <w:t>Статья 1</w:t>
      </w:r>
      <w:r w:rsidR="00CD0EE7">
        <w:rPr>
          <w:rFonts w:ascii="Times New Roman" w:hAnsi="Times New Roman"/>
          <w:b/>
          <w:iCs/>
          <w:sz w:val="30"/>
          <w:szCs w:val="30"/>
        </w:rPr>
        <w:t>. Предмет регулирования настоящего федерального закона.</w:t>
      </w:r>
    </w:p>
    <w:p w:rsidR="00CD0EE7" w:rsidRDefault="0001563A" w:rsidP="00CD0EE7">
      <w:pPr>
        <w:spacing w:after="0" w:line="480" w:lineRule="auto"/>
        <w:ind w:firstLine="851"/>
        <w:jc w:val="both"/>
        <w:rPr>
          <w:rFonts w:ascii="Times New Roman" w:hAnsi="Times New Roman"/>
          <w:iCs/>
          <w:sz w:val="30"/>
          <w:szCs w:val="30"/>
        </w:rPr>
      </w:pPr>
      <w:r w:rsidRPr="00C73924">
        <w:rPr>
          <w:rFonts w:ascii="Times New Roman" w:hAnsi="Times New Roman"/>
          <w:iCs/>
          <w:sz w:val="30"/>
          <w:szCs w:val="30"/>
        </w:rPr>
        <w:t>Настоящ</w:t>
      </w:r>
      <w:r w:rsidR="00C73924" w:rsidRPr="00C73924">
        <w:rPr>
          <w:rFonts w:ascii="Times New Roman" w:hAnsi="Times New Roman"/>
          <w:iCs/>
          <w:sz w:val="30"/>
          <w:szCs w:val="30"/>
        </w:rPr>
        <w:t xml:space="preserve">ий федеральный закон устанавливает правовые </w:t>
      </w:r>
      <w:r w:rsidR="00C73924">
        <w:rPr>
          <w:rFonts w:ascii="Times New Roman" w:hAnsi="Times New Roman"/>
          <w:iCs/>
          <w:sz w:val="30"/>
          <w:szCs w:val="30"/>
        </w:rPr>
        <w:br/>
      </w:r>
      <w:r w:rsidR="00C73924" w:rsidRPr="00C73924">
        <w:rPr>
          <w:rFonts w:ascii="Times New Roman" w:hAnsi="Times New Roman"/>
          <w:iCs/>
          <w:sz w:val="30"/>
          <w:szCs w:val="30"/>
        </w:rPr>
        <w:t xml:space="preserve">и организационные условия формирования и функционирования городских агломераций, в том числе критерии и порядок отнесения территорий к категории городских агломераций, </w:t>
      </w:r>
      <w:r w:rsidR="00C73924">
        <w:rPr>
          <w:rFonts w:ascii="Times New Roman" w:hAnsi="Times New Roman"/>
          <w:iCs/>
          <w:sz w:val="30"/>
          <w:szCs w:val="30"/>
        </w:rPr>
        <w:t>полномочия органов государственной власти и местного самоуправления в сфере развития городских агломераций, требования к системе управления городскими агломерациями, правовые механизмы государственной поддержки</w:t>
      </w:r>
      <w:r w:rsidR="00541D72">
        <w:rPr>
          <w:rFonts w:ascii="Times New Roman" w:hAnsi="Times New Roman"/>
          <w:iCs/>
          <w:sz w:val="30"/>
          <w:szCs w:val="30"/>
        </w:rPr>
        <w:t xml:space="preserve"> развития городских агломераций</w:t>
      </w:r>
      <w:r w:rsidR="00C73924">
        <w:rPr>
          <w:rFonts w:ascii="Times New Roman" w:hAnsi="Times New Roman"/>
          <w:iCs/>
          <w:sz w:val="30"/>
          <w:szCs w:val="30"/>
        </w:rPr>
        <w:t>.</w:t>
      </w:r>
    </w:p>
    <w:p w:rsidR="00C73924" w:rsidRPr="007D0F6A" w:rsidRDefault="00FC36CB" w:rsidP="00FC36CB">
      <w:pPr>
        <w:pStyle w:val="ae"/>
        <w:spacing w:after="0" w:line="360" w:lineRule="auto"/>
        <w:ind w:left="0" w:firstLine="709"/>
        <w:jc w:val="both"/>
        <w:rPr>
          <w:rFonts w:ascii="Times New Roman" w:hAnsi="Times New Roman"/>
          <w:b/>
          <w:sz w:val="30"/>
          <w:szCs w:val="30"/>
        </w:rPr>
      </w:pPr>
      <w:r w:rsidRPr="007D0F6A">
        <w:rPr>
          <w:rFonts w:ascii="Times New Roman" w:hAnsi="Times New Roman"/>
          <w:b/>
          <w:iCs/>
          <w:sz w:val="30"/>
          <w:szCs w:val="30"/>
        </w:rPr>
        <w:t xml:space="preserve">Статья </w:t>
      </w:r>
      <w:r w:rsidR="00C73924" w:rsidRPr="007D0F6A">
        <w:rPr>
          <w:rFonts w:ascii="Times New Roman" w:hAnsi="Times New Roman"/>
          <w:b/>
          <w:iCs/>
          <w:sz w:val="30"/>
          <w:szCs w:val="30"/>
        </w:rPr>
        <w:t xml:space="preserve">2. </w:t>
      </w:r>
      <w:r w:rsidR="00C73924" w:rsidRPr="007D0F6A">
        <w:rPr>
          <w:rFonts w:ascii="Times New Roman" w:hAnsi="Times New Roman"/>
          <w:b/>
          <w:sz w:val="30"/>
          <w:szCs w:val="30"/>
        </w:rPr>
        <w:t>Правовое регулирование в сфере развития городских агломераций.</w:t>
      </w:r>
    </w:p>
    <w:p w:rsidR="00F12080" w:rsidRDefault="00F12080" w:rsidP="00F261B7">
      <w:pPr>
        <w:autoSpaceDE w:val="0"/>
        <w:autoSpaceDN w:val="0"/>
        <w:adjustRightInd w:val="0"/>
        <w:spacing w:after="0" w:line="480" w:lineRule="auto"/>
        <w:ind w:firstLine="53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Правовое регулирование развития городских агломераций основывается на </w:t>
      </w:r>
      <w:hyperlink r:id="rId8" w:history="1">
        <w:r w:rsidRPr="00D655D1">
          <w:rPr>
            <w:rFonts w:ascii="Times New Roman" w:hAnsi="Times New Roman"/>
            <w:sz w:val="30"/>
            <w:szCs w:val="30"/>
            <w:lang w:eastAsia="ru-RU"/>
          </w:rPr>
          <w:t>Конституции</w:t>
        </w:r>
      </w:hyperlink>
      <w:r>
        <w:rPr>
          <w:rFonts w:ascii="Times New Roman" w:hAnsi="Times New Roman"/>
          <w:sz w:val="30"/>
          <w:szCs w:val="30"/>
          <w:lang w:eastAsia="ru-RU"/>
        </w:rPr>
        <w:t xml:space="preserve"> Российской Федерации и осуществляется в соответствии с федеральными конституционными законами, </w:t>
      </w:r>
      <w:r>
        <w:rPr>
          <w:rFonts w:ascii="Times New Roman" w:hAnsi="Times New Roman"/>
          <w:sz w:val="30"/>
          <w:szCs w:val="30"/>
          <w:lang w:eastAsia="ru-RU"/>
        </w:rPr>
        <w:lastRenderedPageBreak/>
        <w:t xml:space="preserve">настоящим Федеральным законом, другими федеральными законами, </w:t>
      </w:r>
      <w:r>
        <w:rPr>
          <w:rFonts w:ascii="Times New Roman" w:hAnsi="Times New Roman"/>
          <w:sz w:val="30"/>
          <w:szCs w:val="30"/>
          <w:lang w:eastAsia="ru-RU"/>
        </w:rPr>
        <w:br/>
        <w:t>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субъектов Российской Федерации, муниципальными нормативными правовыми актами.</w:t>
      </w:r>
    </w:p>
    <w:p w:rsidR="008C6A99" w:rsidRPr="00F35DD9" w:rsidRDefault="00FC36CB" w:rsidP="008C6A99">
      <w:pPr>
        <w:pStyle w:val="ae"/>
        <w:spacing w:after="0" w:line="480" w:lineRule="auto"/>
        <w:ind w:left="0"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  </w:t>
      </w:r>
      <w:r w:rsidR="008C6A99">
        <w:rPr>
          <w:rFonts w:ascii="Times New Roman" w:hAnsi="Times New Roman"/>
          <w:b/>
          <w:sz w:val="30"/>
          <w:szCs w:val="30"/>
        </w:rPr>
        <w:t>Статья 3</w:t>
      </w:r>
      <w:r w:rsidR="008C6A99" w:rsidRPr="00F35DD9">
        <w:rPr>
          <w:rFonts w:ascii="Times New Roman" w:hAnsi="Times New Roman"/>
          <w:b/>
          <w:sz w:val="30"/>
          <w:szCs w:val="30"/>
        </w:rPr>
        <w:t xml:space="preserve">. </w:t>
      </w:r>
      <w:r w:rsidR="008C6A99">
        <w:rPr>
          <w:rFonts w:ascii="Times New Roman" w:hAnsi="Times New Roman"/>
          <w:b/>
          <w:sz w:val="30"/>
          <w:szCs w:val="30"/>
        </w:rPr>
        <w:t>Понятие городской агломерации, к</w:t>
      </w:r>
      <w:r w:rsidR="008C6A99" w:rsidRPr="00F35DD9">
        <w:rPr>
          <w:rFonts w:ascii="Times New Roman" w:hAnsi="Times New Roman"/>
          <w:b/>
          <w:sz w:val="30"/>
          <w:szCs w:val="30"/>
        </w:rPr>
        <w:t xml:space="preserve">ритерии </w:t>
      </w:r>
      <w:r w:rsidR="00D429A3">
        <w:rPr>
          <w:rFonts w:ascii="Times New Roman" w:hAnsi="Times New Roman"/>
          <w:b/>
          <w:sz w:val="30"/>
          <w:szCs w:val="30"/>
        </w:rPr>
        <w:br/>
      </w:r>
      <w:r w:rsidR="008C6A99" w:rsidRPr="00F35DD9">
        <w:rPr>
          <w:rFonts w:ascii="Times New Roman" w:hAnsi="Times New Roman"/>
          <w:b/>
          <w:sz w:val="30"/>
          <w:szCs w:val="30"/>
        </w:rPr>
        <w:t>и порядок отнесения территорий муници</w:t>
      </w:r>
      <w:r w:rsidR="008C6A99">
        <w:rPr>
          <w:rFonts w:ascii="Times New Roman" w:hAnsi="Times New Roman"/>
          <w:b/>
          <w:sz w:val="30"/>
          <w:szCs w:val="30"/>
        </w:rPr>
        <w:t>пальных образований</w:t>
      </w:r>
      <w:r w:rsidR="008C6A99" w:rsidRPr="00F35DD9">
        <w:rPr>
          <w:rFonts w:ascii="Times New Roman" w:hAnsi="Times New Roman"/>
          <w:b/>
          <w:sz w:val="30"/>
          <w:szCs w:val="30"/>
        </w:rPr>
        <w:t xml:space="preserve"> </w:t>
      </w:r>
      <w:r w:rsidR="00D429A3">
        <w:rPr>
          <w:rFonts w:ascii="Times New Roman" w:hAnsi="Times New Roman"/>
          <w:b/>
          <w:sz w:val="30"/>
          <w:szCs w:val="30"/>
        </w:rPr>
        <w:br/>
      </w:r>
      <w:r w:rsidR="008C6A99" w:rsidRPr="00F35DD9">
        <w:rPr>
          <w:rFonts w:ascii="Times New Roman" w:hAnsi="Times New Roman"/>
          <w:b/>
          <w:sz w:val="30"/>
          <w:szCs w:val="30"/>
        </w:rPr>
        <w:t>к городским агломерациям</w:t>
      </w:r>
    </w:p>
    <w:p w:rsidR="00FF3810" w:rsidRPr="00D765B1" w:rsidRDefault="00FF3810" w:rsidP="00D765B1">
      <w:pPr>
        <w:pStyle w:val="ae"/>
        <w:numPr>
          <w:ilvl w:val="0"/>
          <w:numId w:val="19"/>
        </w:numPr>
        <w:spacing w:after="0"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D765B1">
        <w:rPr>
          <w:rFonts w:ascii="Times New Roman" w:hAnsi="Times New Roman"/>
          <w:sz w:val="30"/>
          <w:szCs w:val="30"/>
        </w:rPr>
        <w:t>Городская агло</w:t>
      </w:r>
      <w:r w:rsidR="00D96426">
        <w:rPr>
          <w:rFonts w:ascii="Times New Roman" w:hAnsi="Times New Roman"/>
          <w:sz w:val="30"/>
          <w:szCs w:val="30"/>
        </w:rPr>
        <w:t xml:space="preserve">мерация </w:t>
      </w:r>
      <w:r w:rsidR="001F086B" w:rsidRPr="00D765B1">
        <w:rPr>
          <w:rFonts w:ascii="Times New Roman" w:hAnsi="Times New Roman"/>
          <w:sz w:val="30"/>
          <w:szCs w:val="30"/>
        </w:rPr>
        <w:t>- это территория городского округа либо городского округа с внутригородским делением, либо города феде</w:t>
      </w:r>
      <w:r w:rsidR="00205297">
        <w:rPr>
          <w:rFonts w:ascii="Times New Roman" w:hAnsi="Times New Roman"/>
          <w:sz w:val="30"/>
          <w:szCs w:val="30"/>
        </w:rPr>
        <w:t>рального значения, объединенная</w:t>
      </w:r>
      <w:r w:rsidR="001F086B" w:rsidRPr="00D765B1">
        <w:rPr>
          <w:rFonts w:ascii="Times New Roman" w:hAnsi="Times New Roman"/>
          <w:sz w:val="30"/>
          <w:szCs w:val="30"/>
        </w:rPr>
        <w:t xml:space="preserve"> с территориями иных муници</w:t>
      </w:r>
      <w:r w:rsidR="00A1726C" w:rsidRPr="00D765B1">
        <w:rPr>
          <w:rFonts w:ascii="Times New Roman" w:hAnsi="Times New Roman"/>
          <w:sz w:val="30"/>
          <w:szCs w:val="30"/>
        </w:rPr>
        <w:t>пальных образований устойчивыми</w:t>
      </w:r>
      <w:r w:rsidR="001F086B" w:rsidRPr="00D765B1">
        <w:rPr>
          <w:rFonts w:ascii="Times New Roman" w:hAnsi="Times New Roman"/>
          <w:sz w:val="30"/>
          <w:szCs w:val="30"/>
        </w:rPr>
        <w:t xml:space="preserve"> социальными, экономич</w:t>
      </w:r>
      <w:r w:rsidR="00EA1CD4" w:rsidRPr="00D765B1">
        <w:rPr>
          <w:rFonts w:ascii="Times New Roman" w:hAnsi="Times New Roman"/>
          <w:sz w:val="30"/>
          <w:szCs w:val="30"/>
        </w:rPr>
        <w:t>ескими и хозяйственными связями</w:t>
      </w:r>
      <w:r w:rsidR="001F086B" w:rsidRPr="00D765B1">
        <w:rPr>
          <w:rFonts w:ascii="Times New Roman" w:hAnsi="Times New Roman"/>
          <w:sz w:val="30"/>
          <w:szCs w:val="30"/>
        </w:rPr>
        <w:t xml:space="preserve">. </w:t>
      </w:r>
    </w:p>
    <w:p w:rsidR="008C6A99" w:rsidRPr="00F35DD9" w:rsidRDefault="008C6A99" w:rsidP="008C6A99">
      <w:pPr>
        <w:pStyle w:val="ae"/>
        <w:numPr>
          <w:ilvl w:val="0"/>
          <w:numId w:val="19"/>
        </w:numPr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Отнесение</w:t>
      </w:r>
      <w:r w:rsidRPr="00F35DD9">
        <w:rPr>
          <w:rFonts w:ascii="Times New Roman" w:hAnsi="Times New Roman"/>
          <w:iCs/>
          <w:sz w:val="30"/>
          <w:szCs w:val="30"/>
        </w:rPr>
        <w:t xml:space="preserve"> территорий муниципальных образований </w:t>
      </w:r>
      <w:r w:rsidRPr="00F35DD9">
        <w:rPr>
          <w:rFonts w:ascii="Times New Roman" w:hAnsi="Times New Roman"/>
          <w:iCs/>
          <w:sz w:val="30"/>
          <w:szCs w:val="30"/>
        </w:rPr>
        <w:br/>
        <w:t xml:space="preserve">к  городским агломерациям </w:t>
      </w:r>
      <w:r>
        <w:rPr>
          <w:rFonts w:ascii="Times New Roman" w:hAnsi="Times New Roman"/>
          <w:iCs/>
          <w:sz w:val="30"/>
          <w:szCs w:val="30"/>
        </w:rPr>
        <w:t>осуществляется при одновременном наличии следующих критериев</w:t>
      </w:r>
      <w:r w:rsidRPr="00F35DD9">
        <w:rPr>
          <w:rFonts w:ascii="Times New Roman" w:hAnsi="Times New Roman"/>
          <w:iCs/>
          <w:sz w:val="30"/>
          <w:szCs w:val="30"/>
        </w:rPr>
        <w:t>:</w:t>
      </w:r>
    </w:p>
    <w:p w:rsidR="008C6A99" w:rsidRPr="00F35DD9" w:rsidRDefault="008C6A99" w:rsidP="008C6A99">
      <w:pPr>
        <w:pStyle w:val="ae"/>
        <w:numPr>
          <w:ilvl w:val="0"/>
          <w:numId w:val="7"/>
        </w:numPr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 w:rsidRPr="00F35DD9">
        <w:rPr>
          <w:rFonts w:ascii="Times New Roman" w:hAnsi="Times New Roman"/>
          <w:iCs/>
          <w:sz w:val="30"/>
          <w:szCs w:val="30"/>
        </w:rPr>
        <w:t>наличие административного центра городской агломерации, которым может являться:</w:t>
      </w:r>
      <w:r w:rsidR="0021362E">
        <w:rPr>
          <w:rFonts w:ascii="Times New Roman" w:hAnsi="Times New Roman"/>
          <w:iCs/>
          <w:sz w:val="30"/>
          <w:szCs w:val="30"/>
        </w:rPr>
        <w:t xml:space="preserve"> </w:t>
      </w:r>
    </w:p>
    <w:p w:rsidR="008C6A99" w:rsidRPr="00F35DD9" w:rsidRDefault="008C6A99" w:rsidP="008C6A99">
      <w:pPr>
        <w:spacing w:after="0" w:line="48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F35DD9">
        <w:rPr>
          <w:rFonts w:ascii="Times New Roman" w:hAnsi="Times New Roman"/>
          <w:iCs/>
          <w:sz w:val="30"/>
          <w:szCs w:val="30"/>
        </w:rPr>
        <w:t xml:space="preserve">а) городской округ, городской округ с внутригородским </w:t>
      </w:r>
      <w:r w:rsidR="00CD4F93">
        <w:rPr>
          <w:rFonts w:ascii="Times New Roman" w:hAnsi="Times New Roman"/>
          <w:iCs/>
          <w:sz w:val="30"/>
          <w:szCs w:val="30"/>
        </w:rPr>
        <w:t>делением с численностью населения не ниж</w:t>
      </w:r>
      <w:r w:rsidR="00ED3A64">
        <w:rPr>
          <w:rFonts w:ascii="Times New Roman" w:hAnsi="Times New Roman"/>
          <w:iCs/>
          <w:sz w:val="30"/>
          <w:szCs w:val="30"/>
        </w:rPr>
        <w:t xml:space="preserve">е средней численности населения, </w:t>
      </w:r>
      <w:r w:rsidR="00ED3A64">
        <w:rPr>
          <w:rFonts w:ascii="Times New Roman" w:hAnsi="Times New Roman"/>
          <w:iCs/>
          <w:sz w:val="30"/>
          <w:szCs w:val="30"/>
        </w:rPr>
        <w:lastRenderedPageBreak/>
        <w:t>проживающего в городах по соответствующему субъекту Российской Федерации</w:t>
      </w:r>
      <w:r w:rsidRPr="00F35DD9">
        <w:rPr>
          <w:rFonts w:ascii="Times New Roman" w:hAnsi="Times New Roman"/>
          <w:iCs/>
          <w:sz w:val="30"/>
          <w:szCs w:val="30"/>
        </w:rPr>
        <w:t xml:space="preserve">; </w:t>
      </w:r>
    </w:p>
    <w:p w:rsidR="008C6A99" w:rsidRPr="00B34AE5" w:rsidRDefault="008C6A99" w:rsidP="008C6A99">
      <w:pPr>
        <w:spacing w:after="0" w:line="480" w:lineRule="auto"/>
        <w:ind w:firstLine="709"/>
        <w:jc w:val="both"/>
        <w:rPr>
          <w:rFonts w:ascii="Times New Roman" w:hAnsi="Times New Roman"/>
          <w:b/>
          <w:i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б) город федерального значения</w:t>
      </w:r>
      <w:r w:rsidRPr="009C50D9">
        <w:rPr>
          <w:rFonts w:ascii="Times New Roman" w:hAnsi="Times New Roman"/>
          <w:i/>
          <w:iCs/>
          <w:sz w:val="30"/>
          <w:szCs w:val="30"/>
        </w:rPr>
        <w:t>.</w:t>
      </w:r>
    </w:p>
    <w:p w:rsidR="008C6A99" w:rsidRDefault="00B457B2" w:rsidP="008C6A99">
      <w:pPr>
        <w:pStyle w:val="ae"/>
        <w:numPr>
          <w:ilvl w:val="0"/>
          <w:numId w:val="7"/>
        </w:numPr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средняя </w:t>
      </w:r>
      <w:r w:rsidR="008C6A99" w:rsidRPr="001D0CB1">
        <w:rPr>
          <w:rFonts w:ascii="Times New Roman" w:hAnsi="Times New Roman"/>
          <w:iCs/>
          <w:sz w:val="30"/>
          <w:szCs w:val="30"/>
        </w:rPr>
        <w:t>плотность населени</w:t>
      </w:r>
      <w:r w:rsidR="008C6A99">
        <w:rPr>
          <w:rFonts w:ascii="Times New Roman" w:hAnsi="Times New Roman"/>
          <w:iCs/>
          <w:sz w:val="30"/>
          <w:szCs w:val="30"/>
        </w:rPr>
        <w:t>я</w:t>
      </w:r>
      <w:r>
        <w:rPr>
          <w:rFonts w:ascii="Times New Roman" w:hAnsi="Times New Roman"/>
          <w:iCs/>
          <w:sz w:val="30"/>
          <w:szCs w:val="30"/>
        </w:rPr>
        <w:t xml:space="preserve"> муниципальных образований, планируемых</w:t>
      </w:r>
      <w:r w:rsidR="008C6A99">
        <w:rPr>
          <w:rFonts w:ascii="Times New Roman" w:hAnsi="Times New Roman"/>
          <w:iCs/>
          <w:sz w:val="30"/>
          <w:szCs w:val="30"/>
        </w:rPr>
        <w:t xml:space="preserve"> к включению в состав территории городской агломерации, за исключением административного центр</w:t>
      </w:r>
      <w:r w:rsidR="00BA2093">
        <w:rPr>
          <w:rFonts w:ascii="Times New Roman" w:hAnsi="Times New Roman"/>
          <w:iCs/>
          <w:sz w:val="30"/>
          <w:szCs w:val="30"/>
        </w:rPr>
        <w:t xml:space="preserve">а городской агломерации, </w:t>
      </w:r>
      <w:r w:rsidR="00ED3A64">
        <w:rPr>
          <w:rFonts w:ascii="Times New Roman" w:hAnsi="Times New Roman"/>
          <w:iCs/>
          <w:sz w:val="30"/>
          <w:szCs w:val="30"/>
        </w:rPr>
        <w:br/>
      </w:r>
      <w:r w:rsidR="00707D98">
        <w:rPr>
          <w:rFonts w:ascii="Times New Roman" w:hAnsi="Times New Roman"/>
          <w:iCs/>
          <w:sz w:val="30"/>
          <w:szCs w:val="30"/>
        </w:rPr>
        <w:t xml:space="preserve">не может быть менее </w:t>
      </w:r>
      <w:r w:rsidR="008C6A99">
        <w:rPr>
          <w:rFonts w:ascii="Times New Roman" w:hAnsi="Times New Roman"/>
          <w:iCs/>
          <w:sz w:val="30"/>
          <w:szCs w:val="30"/>
        </w:rPr>
        <w:t xml:space="preserve">  средн</w:t>
      </w:r>
      <w:r w:rsidR="00707D98">
        <w:rPr>
          <w:rFonts w:ascii="Times New Roman" w:hAnsi="Times New Roman"/>
          <w:iCs/>
          <w:sz w:val="30"/>
          <w:szCs w:val="30"/>
        </w:rPr>
        <w:t>ей</w:t>
      </w:r>
      <w:r w:rsidR="008C6A99">
        <w:rPr>
          <w:rFonts w:ascii="Times New Roman" w:hAnsi="Times New Roman"/>
          <w:iCs/>
          <w:sz w:val="30"/>
          <w:szCs w:val="30"/>
        </w:rPr>
        <w:t xml:space="preserve"> плотност</w:t>
      </w:r>
      <w:r w:rsidR="00707D98">
        <w:rPr>
          <w:rFonts w:ascii="Times New Roman" w:hAnsi="Times New Roman"/>
          <w:iCs/>
          <w:sz w:val="30"/>
          <w:szCs w:val="30"/>
        </w:rPr>
        <w:t>и</w:t>
      </w:r>
      <w:r w:rsidR="008C6A99">
        <w:rPr>
          <w:rFonts w:ascii="Times New Roman" w:hAnsi="Times New Roman"/>
          <w:iCs/>
          <w:sz w:val="30"/>
          <w:szCs w:val="30"/>
        </w:rPr>
        <w:t xml:space="preserve"> населения </w:t>
      </w:r>
      <w:r w:rsidR="00707D98">
        <w:rPr>
          <w:rFonts w:ascii="Times New Roman" w:hAnsi="Times New Roman"/>
          <w:iCs/>
          <w:sz w:val="30"/>
          <w:szCs w:val="30"/>
        </w:rPr>
        <w:t xml:space="preserve">по соответствующему субъекту </w:t>
      </w:r>
      <w:r w:rsidR="008C6A99">
        <w:rPr>
          <w:rFonts w:ascii="Times New Roman" w:hAnsi="Times New Roman"/>
          <w:iCs/>
          <w:sz w:val="30"/>
          <w:szCs w:val="30"/>
        </w:rPr>
        <w:t xml:space="preserve"> Российской Федерации;</w:t>
      </w:r>
    </w:p>
    <w:p w:rsidR="008B3F56" w:rsidRPr="00D765B1" w:rsidRDefault="008B3F56" w:rsidP="00D765B1">
      <w:pPr>
        <w:pStyle w:val="ae"/>
        <w:numPr>
          <w:ilvl w:val="0"/>
          <w:numId w:val="7"/>
        </w:numPr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 w:rsidRPr="00D765B1">
        <w:rPr>
          <w:rFonts w:ascii="Times New Roman" w:hAnsi="Times New Roman"/>
          <w:iCs/>
          <w:sz w:val="30"/>
          <w:szCs w:val="30"/>
        </w:rPr>
        <w:t>транспортная доступность до административного центра городской агломерации и обратно в течение рабочего дня для жителей всех муниципальных образований и населенных пунктов, планируемых к включению в состав соответствующей городской агломерации</w:t>
      </w:r>
      <w:r w:rsidR="004706C8" w:rsidRPr="00D765B1">
        <w:rPr>
          <w:rFonts w:ascii="Times New Roman" w:hAnsi="Times New Roman"/>
          <w:iCs/>
          <w:sz w:val="30"/>
          <w:szCs w:val="30"/>
        </w:rPr>
        <w:t>.</w:t>
      </w:r>
    </w:p>
    <w:p w:rsidR="00942BD0" w:rsidRPr="001407BE" w:rsidRDefault="00942BD0" w:rsidP="008C252C">
      <w:pPr>
        <w:pStyle w:val="ae"/>
        <w:numPr>
          <w:ilvl w:val="0"/>
          <w:numId w:val="19"/>
        </w:numPr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 w:rsidRPr="00F35DD9">
        <w:rPr>
          <w:rFonts w:ascii="Times New Roman" w:hAnsi="Times New Roman"/>
          <w:iCs/>
          <w:sz w:val="30"/>
          <w:szCs w:val="30"/>
        </w:rPr>
        <w:t xml:space="preserve">Отнесение территорий муниципальных образований </w:t>
      </w:r>
      <w:r w:rsidRPr="00F35DD9">
        <w:rPr>
          <w:rFonts w:ascii="Times New Roman" w:hAnsi="Times New Roman"/>
          <w:iCs/>
          <w:sz w:val="30"/>
          <w:szCs w:val="30"/>
        </w:rPr>
        <w:br/>
        <w:t xml:space="preserve">к городским агломерациям осуществляется путем их включения </w:t>
      </w:r>
      <w:r w:rsidR="008C252C">
        <w:rPr>
          <w:rFonts w:ascii="Times New Roman" w:hAnsi="Times New Roman"/>
          <w:iCs/>
          <w:sz w:val="30"/>
          <w:szCs w:val="30"/>
        </w:rPr>
        <w:br/>
      </w:r>
      <w:r w:rsidRPr="001407BE">
        <w:rPr>
          <w:rFonts w:ascii="Times New Roman" w:hAnsi="Times New Roman"/>
          <w:iCs/>
          <w:sz w:val="30"/>
          <w:szCs w:val="30"/>
        </w:rPr>
        <w:t xml:space="preserve">в </w:t>
      </w:r>
      <w:r w:rsidR="00381CA1" w:rsidRPr="001407BE">
        <w:rPr>
          <w:rFonts w:ascii="Times New Roman" w:hAnsi="Times New Roman"/>
          <w:iCs/>
          <w:sz w:val="30"/>
          <w:szCs w:val="30"/>
        </w:rPr>
        <w:t xml:space="preserve">перечень </w:t>
      </w:r>
      <w:r w:rsidRPr="001407BE">
        <w:rPr>
          <w:rFonts w:ascii="Times New Roman" w:hAnsi="Times New Roman"/>
          <w:iCs/>
          <w:sz w:val="30"/>
          <w:szCs w:val="30"/>
        </w:rPr>
        <w:t xml:space="preserve"> городских агломераций</w:t>
      </w:r>
      <w:r w:rsidR="00381CA1" w:rsidRPr="001407BE">
        <w:rPr>
          <w:rFonts w:ascii="Times New Roman" w:hAnsi="Times New Roman"/>
          <w:iCs/>
          <w:sz w:val="30"/>
          <w:szCs w:val="30"/>
        </w:rPr>
        <w:t>, утверждаемый распоряжением Правительства Российской Федерации</w:t>
      </w:r>
      <w:r w:rsidR="006207C8">
        <w:rPr>
          <w:rFonts w:ascii="Times New Roman" w:hAnsi="Times New Roman"/>
          <w:iCs/>
          <w:sz w:val="30"/>
          <w:szCs w:val="30"/>
        </w:rPr>
        <w:t xml:space="preserve"> (далее – Перечень)</w:t>
      </w:r>
      <w:r w:rsidRPr="001407BE">
        <w:rPr>
          <w:rFonts w:ascii="Times New Roman" w:hAnsi="Times New Roman"/>
          <w:iCs/>
          <w:sz w:val="30"/>
          <w:szCs w:val="30"/>
        </w:rPr>
        <w:t xml:space="preserve">. </w:t>
      </w:r>
    </w:p>
    <w:p w:rsidR="008C252C" w:rsidRPr="00F35DD9" w:rsidRDefault="008C252C" w:rsidP="00942BD0">
      <w:pPr>
        <w:pStyle w:val="ae"/>
        <w:numPr>
          <w:ilvl w:val="0"/>
          <w:numId w:val="19"/>
        </w:numPr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Отнесение территорий муниципальных образований </w:t>
      </w:r>
      <w:r>
        <w:rPr>
          <w:rFonts w:ascii="Times New Roman" w:hAnsi="Times New Roman"/>
          <w:iCs/>
          <w:sz w:val="30"/>
          <w:szCs w:val="30"/>
        </w:rPr>
        <w:br/>
        <w:t xml:space="preserve">к городским агломерациям осуществляется </w:t>
      </w:r>
      <w:r w:rsidR="00641930">
        <w:rPr>
          <w:rFonts w:ascii="Times New Roman" w:hAnsi="Times New Roman"/>
          <w:iCs/>
          <w:sz w:val="30"/>
          <w:szCs w:val="30"/>
        </w:rPr>
        <w:t xml:space="preserve">при условии заключения </w:t>
      </w:r>
      <w:r w:rsidR="00707D98">
        <w:rPr>
          <w:rFonts w:ascii="Times New Roman" w:hAnsi="Times New Roman"/>
          <w:iCs/>
          <w:sz w:val="30"/>
          <w:szCs w:val="30"/>
        </w:rPr>
        <w:t>муниципальным</w:t>
      </w:r>
      <w:r w:rsidR="006207C8">
        <w:rPr>
          <w:rFonts w:ascii="Times New Roman" w:hAnsi="Times New Roman"/>
          <w:iCs/>
          <w:sz w:val="30"/>
          <w:szCs w:val="30"/>
        </w:rPr>
        <w:t>и образованиями, планируемыми к</w:t>
      </w:r>
      <w:r w:rsidR="00707D98">
        <w:rPr>
          <w:rFonts w:ascii="Times New Roman" w:hAnsi="Times New Roman"/>
          <w:iCs/>
          <w:sz w:val="30"/>
          <w:szCs w:val="30"/>
        </w:rPr>
        <w:t xml:space="preserve"> включению в состав городской агломерации, </w:t>
      </w:r>
      <w:r w:rsidR="00641930">
        <w:rPr>
          <w:rFonts w:ascii="Times New Roman" w:hAnsi="Times New Roman"/>
          <w:iCs/>
          <w:sz w:val="30"/>
          <w:szCs w:val="30"/>
        </w:rPr>
        <w:t>межмуниципального соглашения</w:t>
      </w:r>
      <w:r w:rsidR="00603124">
        <w:rPr>
          <w:rFonts w:ascii="Times New Roman" w:hAnsi="Times New Roman"/>
          <w:iCs/>
          <w:sz w:val="30"/>
          <w:szCs w:val="30"/>
        </w:rPr>
        <w:t xml:space="preserve"> </w:t>
      </w:r>
      <w:r w:rsidR="00707D98">
        <w:rPr>
          <w:rFonts w:ascii="Times New Roman" w:hAnsi="Times New Roman"/>
          <w:iCs/>
          <w:sz w:val="30"/>
          <w:szCs w:val="30"/>
        </w:rPr>
        <w:br/>
      </w:r>
      <w:r w:rsidR="006207C8">
        <w:rPr>
          <w:rFonts w:ascii="Times New Roman" w:hAnsi="Times New Roman"/>
          <w:iCs/>
          <w:sz w:val="30"/>
          <w:szCs w:val="30"/>
        </w:rPr>
        <w:lastRenderedPageBreak/>
        <w:t>о совместном решении</w:t>
      </w:r>
      <w:r w:rsidR="00603124">
        <w:rPr>
          <w:rFonts w:ascii="Times New Roman" w:hAnsi="Times New Roman"/>
          <w:iCs/>
          <w:sz w:val="30"/>
          <w:szCs w:val="30"/>
        </w:rPr>
        <w:t xml:space="preserve"> вопросов местного значения</w:t>
      </w:r>
      <w:r w:rsidR="005F60B1">
        <w:rPr>
          <w:rFonts w:ascii="Times New Roman" w:hAnsi="Times New Roman"/>
          <w:iCs/>
          <w:sz w:val="30"/>
          <w:szCs w:val="30"/>
        </w:rPr>
        <w:t>, принятия решения представительными органами муниципальных образований, планируемых к включению в состав территории городской агломерации, о формировании межмуниципального к</w:t>
      </w:r>
      <w:r w:rsidR="00603124">
        <w:rPr>
          <w:rFonts w:ascii="Times New Roman" w:hAnsi="Times New Roman"/>
          <w:iCs/>
          <w:sz w:val="30"/>
          <w:szCs w:val="30"/>
        </w:rPr>
        <w:t>оординационного совета</w:t>
      </w:r>
      <w:r w:rsidR="005F60B1">
        <w:rPr>
          <w:rFonts w:ascii="Times New Roman" w:hAnsi="Times New Roman"/>
          <w:iCs/>
          <w:sz w:val="30"/>
          <w:szCs w:val="30"/>
        </w:rPr>
        <w:t>.</w:t>
      </w:r>
    </w:p>
    <w:p w:rsidR="00752A8E" w:rsidRDefault="00752A8E" w:rsidP="00942BD0">
      <w:pPr>
        <w:pStyle w:val="ae"/>
        <w:numPr>
          <w:ilvl w:val="0"/>
          <w:numId w:val="19"/>
        </w:numPr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 w:rsidRPr="00F35DD9">
        <w:rPr>
          <w:rFonts w:ascii="Times New Roman" w:hAnsi="Times New Roman"/>
          <w:iCs/>
          <w:sz w:val="30"/>
          <w:szCs w:val="30"/>
        </w:rPr>
        <w:t xml:space="preserve">Отнесение территорий </w:t>
      </w:r>
      <w:r>
        <w:rPr>
          <w:rFonts w:ascii="Times New Roman" w:hAnsi="Times New Roman"/>
          <w:iCs/>
          <w:sz w:val="30"/>
          <w:szCs w:val="30"/>
        </w:rPr>
        <w:t xml:space="preserve">муниципальных образований </w:t>
      </w:r>
      <w:r w:rsidR="00A63583">
        <w:rPr>
          <w:rFonts w:ascii="Times New Roman" w:hAnsi="Times New Roman"/>
          <w:iCs/>
          <w:sz w:val="30"/>
          <w:szCs w:val="30"/>
        </w:rPr>
        <w:br/>
      </w:r>
      <w:r w:rsidRPr="00F35DD9">
        <w:rPr>
          <w:rFonts w:ascii="Times New Roman" w:hAnsi="Times New Roman"/>
          <w:iCs/>
          <w:sz w:val="30"/>
          <w:szCs w:val="30"/>
        </w:rPr>
        <w:t>к городским агломерациям и включен</w:t>
      </w:r>
      <w:r w:rsidR="00944812">
        <w:rPr>
          <w:rFonts w:ascii="Times New Roman" w:hAnsi="Times New Roman"/>
          <w:iCs/>
          <w:sz w:val="30"/>
          <w:szCs w:val="30"/>
        </w:rPr>
        <w:t xml:space="preserve">ие указанных территорий </w:t>
      </w:r>
      <w:r w:rsidR="00A63583">
        <w:rPr>
          <w:rFonts w:ascii="Times New Roman" w:hAnsi="Times New Roman"/>
          <w:iCs/>
          <w:sz w:val="30"/>
          <w:szCs w:val="30"/>
        </w:rPr>
        <w:br/>
      </w:r>
      <w:r w:rsidR="00944812">
        <w:rPr>
          <w:rFonts w:ascii="Times New Roman" w:hAnsi="Times New Roman"/>
          <w:iCs/>
          <w:sz w:val="30"/>
          <w:szCs w:val="30"/>
        </w:rPr>
        <w:t>в перечень</w:t>
      </w:r>
      <w:r w:rsidRPr="00F35DD9">
        <w:rPr>
          <w:rFonts w:ascii="Times New Roman" w:hAnsi="Times New Roman"/>
          <w:iCs/>
          <w:sz w:val="30"/>
          <w:szCs w:val="30"/>
        </w:rPr>
        <w:t xml:space="preserve"> городских агломераций осуществляется по инициативе федеральных органов госуд</w:t>
      </w:r>
      <w:r w:rsidR="00944812">
        <w:rPr>
          <w:rFonts w:ascii="Times New Roman" w:hAnsi="Times New Roman"/>
          <w:iCs/>
          <w:sz w:val="30"/>
          <w:szCs w:val="30"/>
        </w:rPr>
        <w:t>арственной власти, высших должностных лиц субъектов Российской Федерации и представительных органов местного самоуправления</w:t>
      </w:r>
      <w:r w:rsidRPr="00F35DD9">
        <w:rPr>
          <w:rFonts w:ascii="Times New Roman" w:hAnsi="Times New Roman"/>
          <w:iCs/>
          <w:sz w:val="30"/>
          <w:szCs w:val="30"/>
        </w:rPr>
        <w:t>.</w:t>
      </w:r>
    </w:p>
    <w:p w:rsidR="00F2160A" w:rsidRPr="001407BE" w:rsidRDefault="00A63583" w:rsidP="00F2160A">
      <w:pPr>
        <w:pStyle w:val="ae"/>
        <w:numPr>
          <w:ilvl w:val="0"/>
          <w:numId w:val="19"/>
        </w:numPr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Инициатива об отнесении территорий муниципальных образований к городским агломерациям оформляется решениями соответственно федеральных органов государственной власти, высших должностных лиц субъектов Российской Федерации и представительных органов местного самоуправления. </w:t>
      </w:r>
      <w:r w:rsidR="00F2160A">
        <w:rPr>
          <w:rFonts w:ascii="Times New Roman" w:hAnsi="Times New Roman"/>
          <w:iCs/>
          <w:sz w:val="30"/>
          <w:szCs w:val="30"/>
        </w:rPr>
        <w:t>Инициатива представительных органов местного самоуправления о создании городской агломерации подлежит согласованию с высшим и</w:t>
      </w:r>
      <w:r w:rsidR="00256703">
        <w:rPr>
          <w:rFonts w:ascii="Times New Roman" w:hAnsi="Times New Roman"/>
          <w:iCs/>
          <w:sz w:val="30"/>
          <w:szCs w:val="30"/>
        </w:rPr>
        <w:t>сполнительным органом</w:t>
      </w:r>
      <w:r w:rsidR="00F2160A">
        <w:rPr>
          <w:rFonts w:ascii="Times New Roman" w:hAnsi="Times New Roman"/>
          <w:iCs/>
          <w:sz w:val="30"/>
          <w:szCs w:val="30"/>
        </w:rPr>
        <w:t xml:space="preserve"> государственной власти субъекта Российской Федерации. </w:t>
      </w:r>
    </w:p>
    <w:p w:rsidR="00A63583" w:rsidRDefault="00F2350D" w:rsidP="00A63583">
      <w:pPr>
        <w:pStyle w:val="ae"/>
        <w:numPr>
          <w:ilvl w:val="0"/>
          <w:numId w:val="19"/>
        </w:numPr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lastRenderedPageBreak/>
        <w:t>Решение об инициативе по отнесению</w:t>
      </w:r>
      <w:r w:rsidR="00A63583">
        <w:rPr>
          <w:rFonts w:ascii="Times New Roman" w:hAnsi="Times New Roman"/>
          <w:iCs/>
          <w:sz w:val="30"/>
          <w:szCs w:val="30"/>
        </w:rPr>
        <w:t xml:space="preserve"> территорий муниципальных образований к городским агломерациям направляется</w:t>
      </w:r>
      <w:r w:rsidR="00256703">
        <w:rPr>
          <w:rFonts w:ascii="Times New Roman" w:hAnsi="Times New Roman"/>
          <w:iCs/>
          <w:sz w:val="30"/>
          <w:szCs w:val="30"/>
        </w:rPr>
        <w:t xml:space="preserve"> соответственно руководителем федерального органа государственной власти, высшим должностным лицом субъекта Российской Федерации </w:t>
      </w:r>
      <w:r w:rsidR="00A63583">
        <w:rPr>
          <w:rFonts w:ascii="Times New Roman" w:hAnsi="Times New Roman"/>
          <w:iCs/>
          <w:sz w:val="30"/>
          <w:szCs w:val="30"/>
        </w:rPr>
        <w:t xml:space="preserve"> </w:t>
      </w:r>
      <w:r w:rsidR="00A63583">
        <w:rPr>
          <w:rFonts w:ascii="Times New Roman" w:hAnsi="Times New Roman"/>
          <w:iCs/>
          <w:sz w:val="30"/>
          <w:szCs w:val="30"/>
        </w:rPr>
        <w:br/>
        <w:t xml:space="preserve">в федеральный орган исполнительной власти, уполномоченный в сфере социально-экономического развития субъектов Российской Федерации </w:t>
      </w:r>
      <w:r w:rsidR="00A63583">
        <w:rPr>
          <w:rFonts w:ascii="Times New Roman" w:hAnsi="Times New Roman"/>
          <w:iCs/>
          <w:sz w:val="30"/>
          <w:szCs w:val="30"/>
        </w:rPr>
        <w:br/>
      </w:r>
      <w:r w:rsidR="00A63583" w:rsidRPr="001407BE">
        <w:rPr>
          <w:rFonts w:ascii="Times New Roman" w:hAnsi="Times New Roman"/>
          <w:iCs/>
          <w:sz w:val="30"/>
          <w:szCs w:val="30"/>
        </w:rPr>
        <w:t xml:space="preserve">и муниципальных образований. </w:t>
      </w:r>
      <w:r w:rsidR="00256703">
        <w:rPr>
          <w:rFonts w:ascii="Times New Roman" w:hAnsi="Times New Roman"/>
          <w:iCs/>
          <w:sz w:val="30"/>
          <w:szCs w:val="30"/>
        </w:rPr>
        <w:t xml:space="preserve">В случае, если выдвижение инициативы </w:t>
      </w:r>
      <w:r>
        <w:rPr>
          <w:rFonts w:ascii="Times New Roman" w:hAnsi="Times New Roman"/>
          <w:iCs/>
          <w:sz w:val="30"/>
          <w:szCs w:val="30"/>
        </w:rPr>
        <w:t>по отнесению</w:t>
      </w:r>
      <w:r w:rsidR="00256703">
        <w:rPr>
          <w:rFonts w:ascii="Times New Roman" w:hAnsi="Times New Roman"/>
          <w:iCs/>
          <w:sz w:val="30"/>
          <w:szCs w:val="30"/>
        </w:rPr>
        <w:t xml:space="preserve"> территорий к городским агломерациям осуществляется представительными органами местного самоуправления, направление указанной инициативы в уполномоченный федеральный орган исполнительной</w:t>
      </w:r>
      <w:r w:rsidR="00256703">
        <w:rPr>
          <w:rFonts w:ascii="Times New Roman" w:hAnsi="Times New Roman"/>
          <w:iCs/>
          <w:sz w:val="30"/>
          <w:szCs w:val="30"/>
        </w:rPr>
        <w:tab/>
        <w:t xml:space="preserve"> власти осуществляется высшим должностным лицом субъекта Российской Федерации. </w:t>
      </w:r>
    </w:p>
    <w:p w:rsidR="00A63583" w:rsidRDefault="00A63583" w:rsidP="00A63583">
      <w:pPr>
        <w:pStyle w:val="ae"/>
        <w:numPr>
          <w:ilvl w:val="0"/>
          <w:numId w:val="19"/>
        </w:numPr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К решению об инициативе </w:t>
      </w:r>
      <w:r w:rsidR="00707D98">
        <w:rPr>
          <w:rFonts w:ascii="Times New Roman" w:hAnsi="Times New Roman"/>
          <w:iCs/>
          <w:sz w:val="30"/>
          <w:szCs w:val="30"/>
        </w:rPr>
        <w:t xml:space="preserve">по отнесению территорий </w:t>
      </w:r>
      <w:r w:rsidR="00707D98">
        <w:rPr>
          <w:rFonts w:ascii="Times New Roman" w:hAnsi="Times New Roman"/>
          <w:iCs/>
          <w:sz w:val="30"/>
          <w:szCs w:val="30"/>
        </w:rPr>
        <w:br/>
        <w:t xml:space="preserve">к городским агломерациям, направляемому в уполномоченный федеральный орган исполнительной власти,  </w:t>
      </w:r>
      <w:r>
        <w:rPr>
          <w:rFonts w:ascii="Times New Roman" w:hAnsi="Times New Roman"/>
          <w:iCs/>
          <w:sz w:val="30"/>
          <w:szCs w:val="30"/>
        </w:rPr>
        <w:t xml:space="preserve">прилагаются </w:t>
      </w:r>
      <w:r w:rsidR="00B03E8D">
        <w:rPr>
          <w:rFonts w:ascii="Times New Roman" w:hAnsi="Times New Roman"/>
          <w:iCs/>
          <w:sz w:val="30"/>
          <w:szCs w:val="30"/>
        </w:rPr>
        <w:t>проект межмуниципального соглашения</w:t>
      </w:r>
      <w:r w:rsidR="00EF714F">
        <w:rPr>
          <w:rFonts w:ascii="Times New Roman" w:hAnsi="Times New Roman"/>
          <w:iCs/>
          <w:sz w:val="30"/>
          <w:szCs w:val="30"/>
        </w:rPr>
        <w:t xml:space="preserve"> между муниципал</w:t>
      </w:r>
      <w:r w:rsidR="00515D34">
        <w:rPr>
          <w:rFonts w:ascii="Times New Roman" w:hAnsi="Times New Roman"/>
          <w:iCs/>
          <w:sz w:val="30"/>
          <w:szCs w:val="30"/>
        </w:rPr>
        <w:t>ьными образованиями, планируемых</w:t>
      </w:r>
      <w:r w:rsidR="00EF714F">
        <w:rPr>
          <w:rFonts w:ascii="Times New Roman" w:hAnsi="Times New Roman"/>
          <w:iCs/>
          <w:sz w:val="30"/>
          <w:szCs w:val="30"/>
        </w:rPr>
        <w:t xml:space="preserve"> к включению в состав территории городской агломерации,</w:t>
      </w:r>
      <w:r>
        <w:rPr>
          <w:rFonts w:ascii="Times New Roman" w:hAnsi="Times New Roman"/>
          <w:iCs/>
          <w:sz w:val="30"/>
          <w:szCs w:val="30"/>
        </w:rPr>
        <w:t xml:space="preserve"> </w:t>
      </w:r>
      <w:r w:rsidR="00F2160A">
        <w:rPr>
          <w:rFonts w:ascii="Times New Roman" w:hAnsi="Times New Roman"/>
          <w:iCs/>
          <w:sz w:val="30"/>
          <w:szCs w:val="30"/>
        </w:rPr>
        <w:t>решение о создании межмуниципального координационного совета,</w:t>
      </w:r>
      <w:r w:rsidR="002D3257">
        <w:rPr>
          <w:rFonts w:ascii="Times New Roman" w:hAnsi="Times New Roman"/>
          <w:iCs/>
          <w:sz w:val="30"/>
          <w:szCs w:val="30"/>
        </w:rPr>
        <w:t xml:space="preserve"> обоснование экономической эффективности формирования городской агломерации, перечень ключевых целей, задач и проектов развития городской агломерации</w:t>
      </w:r>
      <w:r w:rsidR="00F2350D">
        <w:rPr>
          <w:rFonts w:ascii="Times New Roman" w:hAnsi="Times New Roman"/>
          <w:iCs/>
          <w:sz w:val="30"/>
          <w:szCs w:val="30"/>
        </w:rPr>
        <w:t xml:space="preserve">. </w:t>
      </w:r>
    </w:p>
    <w:p w:rsidR="00F2160A" w:rsidRPr="001407BE" w:rsidRDefault="00F2160A" w:rsidP="00A63583">
      <w:pPr>
        <w:pStyle w:val="ae"/>
        <w:numPr>
          <w:ilvl w:val="0"/>
          <w:numId w:val="19"/>
        </w:numPr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lastRenderedPageBreak/>
        <w:t xml:space="preserve">Уполномоченный федеральный орган исполнительной власти рассматривает представленные документы и в течение </w:t>
      </w:r>
      <w:r w:rsidR="00256703">
        <w:rPr>
          <w:rFonts w:ascii="Times New Roman" w:hAnsi="Times New Roman"/>
          <w:iCs/>
          <w:sz w:val="30"/>
          <w:szCs w:val="30"/>
        </w:rPr>
        <w:t>30</w:t>
      </w:r>
      <w:r>
        <w:rPr>
          <w:rFonts w:ascii="Times New Roman" w:hAnsi="Times New Roman"/>
          <w:iCs/>
          <w:sz w:val="30"/>
          <w:szCs w:val="30"/>
        </w:rPr>
        <w:t xml:space="preserve"> </w:t>
      </w:r>
      <w:r w:rsidR="00B03E8D">
        <w:rPr>
          <w:rFonts w:ascii="Times New Roman" w:hAnsi="Times New Roman"/>
          <w:iCs/>
          <w:sz w:val="30"/>
          <w:szCs w:val="30"/>
        </w:rPr>
        <w:t>д</w:t>
      </w:r>
      <w:r>
        <w:rPr>
          <w:rFonts w:ascii="Times New Roman" w:hAnsi="Times New Roman"/>
          <w:iCs/>
          <w:sz w:val="30"/>
          <w:szCs w:val="30"/>
        </w:rPr>
        <w:t>ней направляет в Правительство Российской Федерации</w:t>
      </w:r>
      <w:r w:rsidRPr="00F2160A">
        <w:rPr>
          <w:rFonts w:ascii="Times New Roman" w:hAnsi="Times New Roman"/>
          <w:iCs/>
          <w:sz w:val="30"/>
          <w:szCs w:val="30"/>
        </w:rPr>
        <w:t xml:space="preserve"> </w:t>
      </w:r>
      <w:r>
        <w:rPr>
          <w:rFonts w:ascii="Times New Roman" w:hAnsi="Times New Roman"/>
          <w:iCs/>
          <w:sz w:val="30"/>
          <w:szCs w:val="30"/>
        </w:rPr>
        <w:t>заявку о включении территорий г</w:t>
      </w:r>
      <w:r w:rsidR="00B03E8D">
        <w:rPr>
          <w:rFonts w:ascii="Times New Roman" w:hAnsi="Times New Roman"/>
          <w:iCs/>
          <w:sz w:val="30"/>
          <w:szCs w:val="30"/>
        </w:rPr>
        <w:t xml:space="preserve">ородских агломераций в Перечень либо возвращает </w:t>
      </w:r>
      <w:r w:rsidR="00256703">
        <w:rPr>
          <w:rFonts w:ascii="Times New Roman" w:hAnsi="Times New Roman"/>
          <w:iCs/>
          <w:sz w:val="30"/>
          <w:szCs w:val="30"/>
        </w:rPr>
        <w:t>указанные документы инициатору для доработки.</w:t>
      </w:r>
    </w:p>
    <w:p w:rsidR="00D96426" w:rsidRPr="00EC2D92" w:rsidRDefault="00256703" w:rsidP="00EC2D92">
      <w:pPr>
        <w:pStyle w:val="ae"/>
        <w:numPr>
          <w:ilvl w:val="0"/>
          <w:numId w:val="19"/>
        </w:numPr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 w:rsidRPr="00D96426">
        <w:rPr>
          <w:rFonts w:ascii="Times New Roman" w:hAnsi="Times New Roman"/>
          <w:iCs/>
          <w:sz w:val="30"/>
          <w:szCs w:val="30"/>
        </w:rPr>
        <w:t>Порядок</w:t>
      </w:r>
      <w:r w:rsidR="001A782B" w:rsidRPr="00D96426">
        <w:rPr>
          <w:rFonts w:ascii="Times New Roman" w:hAnsi="Times New Roman"/>
          <w:iCs/>
          <w:sz w:val="30"/>
          <w:szCs w:val="30"/>
        </w:rPr>
        <w:t xml:space="preserve"> и процедура отнесения территорий к городским агломерациям, включая вопросы</w:t>
      </w:r>
      <w:r w:rsidRPr="00D96426">
        <w:rPr>
          <w:rFonts w:ascii="Times New Roman" w:hAnsi="Times New Roman"/>
          <w:iCs/>
          <w:sz w:val="30"/>
          <w:szCs w:val="30"/>
        </w:rPr>
        <w:t xml:space="preserve"> выдвижения инициативы </w:t>
      </w:r>
      <w:r w:rsidR="00D96426">
        <w:rPr>
          <w:rFonts w:ascii="Times New Roman" w:hAnsi="Times New Roman"/>
          <w:iCs/>
          <w:sz w:val="30"/>
          <w:szCs w:val="30"/>
        </w:rPr>
        <w:br/>
      </w:r>
      <w:r w:rsidRPr="00D96426">
        <w:rPr>
          <w:rFonts w:ascii="Times New Roman" w:hAnsi="Times New Roman"/>
          <w:iCs/>
          <w:sz w:val="30"/>
          <w:szCs w:val="30"/>
        </w:rPr>
        <w:t>об отнесении территорий к городским агломерациям, принятия решений</w:t>
      </w:r>
      <w:r w:rsidR="001A782B" w:rsidRPr="00D96426">
        <w:rPr>
          <w:rFonts w:ascii="Times New Roman" w:hAnsi="Times New Roman"/>
          <w:iCs/>
          <w:sz w:val="30"/>
          <w:szCs w:val="30"/>
        </w:rPr>
        <w:t xml:space="preserve"> об инициативе </w:t>
      </w:r>
      <w:r w:rsidRPr="00D96426">
        <w:rPr>
          <w:rFonts w:ascii="Times New Roman" w:hAnsi="Times New Roman"/>
          <w:iCs/>
          <w:sz w:val="30"/>
          <w:szCs w:val="30"/>
        </w:rPr>
        <w:t xml:space="preserve"> </w:t>
      </w:r>
      <w:r w:rsidR="001A782B" w:rsidRPr="00D96426">
        <w:rPr>
          <w:rFonts w:ascii="Times New Roman" w:hAnsi="Times New Roman"/>
          <w:iCs/>
          <w:sz w:val="30"/>
          <w:szCs w:val="30"/>
        </w:rPr>
        <w:t xml:space="preserve">по отнесению территорий муниципальных образований к городским агломерациям, рассмотрения уполномоченным федеральным органом исполнительной власти инициативы по отнесению территорий муниципальных образований к городским агломерациям, </w:t>
      </w:r>
      <w:r w:rsidR="00603124" w:rsidRPr="00D96426">
        <w:rPr>
          <w:rFonts w:ascii="Times New Roman" w:hAnsi="Times New Roman"/>
          <w:iCs/>
          <w:sz w:val="30"/>
          <w:szCs w:val="30"/>
        </w:rPr>
        <w:t xml:space="preserve">проведения </w:t>
      </w:r>
      <w:r w:rsidR="00546EC8" w:rsidRPr="00D96426">
        <w:rPr>
          <w:rFonts w:ascii="Times New Roman" w:hAnsi="Times New Roman"/>
          <w:iCs/>
          <w:sz w:val="30"/>
          <w:szCs w:val="30"/>
        </w:rPr>
        <w:t>согласительных процедур</w:t>
      </w:r>
      <w:r w:rsidR="00603124" w:rsidRPr="00D96426">
        <w:rPr>
          <w:rFonts w:ascii="Times New Roman" w:hAnsi="Times New Roman"/>
          <w:iCs/>
          <w:sz w:val="30"/>
          <w:szCs w:val="30"/>
        </w:rPr>
        <w:t xml:space="preserve"> при рассмотрении уполномоченным органом заявок об отнесении территорий муниципальных образований к категории городских агломераций</w:t>
      </w:r>
      <w:r w:rsidR="00546EC8" w:rsidRPr="00D96426">
        <w:rPr>
          <w:rFonts w:ascii="Times New Roman" w:hAnsi="Times New Roman"/>
          <w:iCs/>
          <w:sz w:val="30"/>
          <w:szCs w:val="30"/>
        </w:rPr>
        <w:t xml:space="preserve">, устанавливаются Правительством Российской Федерации. </w:t>
      </w:r>
    </w:p>
    <w:p w:rsidR="00942BD0" w:rsidRPr="00F35DD9" w:rsidRDefault="00915370" w:rsidP="00942BD0">
      <w:pPr>
        <w:pStyle w:val="ae"/>
        <w:spacing w:after="0" w:line="480" w:lineRule="auto"/>
        <w:ind w:left="0" w:firstLine="709"/>
        <w:jc w:val="both"/>
        <w:rPr>
          <w:rFonts w:ascii="Times New Roman" w:hAnsi="Times New Roman"/>
          <w:b/>
          <w:iCs/>
          <w:sz w:val="30"/>
          <w:szCs w:val="30"/>
        </w:rPr>
      </w:pPr>
      <w:r>
        <w:rPr>
          <w:rFonts w:ascii="Times New Roman" w:hAnsi="Times New Roman"/>
          <w:b/>
          <w:iCs/>
          <w:sz w:val="30"/>
          <w:szCs w:val="30"/>
        </w:rPr>
        <w:t>Статья 4</w:t>
      </w:r>
      <w:r w:rsidR="00942BD0" w:rsidRPr="00F35DD9">
        <w:rPr>
          <w:rFonts w:ascii="Times New Roman" w:hAnsi="Times New Roman"/>
          <w:b/>
          <w:iCs/>
          <w:sz w:val="30"/>
          <w:szCs w:val="30"/>
        </w:rPr>
        <w:t>. Полномочия органов государственной власти Российской Федерации в сфере развития городских агломераций</w:t>
      </w:r>
    </w:p>
    <w:p w:rsidR="00942BD0" w:rsidRPr="00F35DD9" w:rsidRDefault="00942BD0" w:rsidP="00942BD0">
      <w:pPr>
        <w:pStyle w:val="ae"/>
        <w:numPr>
          <w:ilvl w:val="0"/>
          <w:numId w:val="20"/>
        </w:numPr>
        <w:spacing w:after="0"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35DD9">
        <w:rPr>
          <w:rFonts w:ascii="Times New Roman" w:hAnsi="Times New Roman"/>
          <w:sz w:val="30"/>
          <w:szCs w:val="30"/>
        </w:rPr>
        <w:t xml:space="preserve">Полномочия </w:t>
      </w:r>
      <w:r w:rsidR="00A3365B">
        <w:rPr>
          <w:rFonts w:ascii="Times New Roman" w:hAnsi="Times New Roman"/>
          <w:sz w:val="30"/>
          <w:szCs w:val="30"/>
        </w:rPr>
        <w:t xml:space="preserve">органов государственной власти Российской Федерации </w:t>
      </w:r>
      <w:r w:rsidRPr="00F35DD9">
        <w:rPr>
          <w:rFonts w:ascii="Times New Roman" w:hAnsi="Times New Roman"/>
          <w:sz w:val="30"/>
          <w:szCs w:val="30"/>
        </w:rPr>
        <w:t xml:space="preserve"> в сфере развития городских агломераций</w:t>
      </w:r>
      <w:r w:rsidR="00A3365B">
        <w:rPr>
          <w:rFonts w:ascii="Times New Roman" w:hAnsi="Times New Roman"/>
          <w:sz w:val="30"/>
          <w:szCs w:val="30"/>
        </w:rPr>
        <w:t xml:space="preserve"> включают в себя</w:t>
      </w:r>
      <w:r w:rsidRPr="00F35DD9">
        <w:rPr>
          <w:rFonts w:ascii="Times New Roman" w:hAnsi="Times New Roman"/>
          <w:sz w:val="30"/>
          <w:szCs w:val="30"/>
        </w:rPr>
        <w:t xml:space="preserve">: </w:t>
      </w:r>
    </w:p>
    <w:p w:rsidR="00942BD0" w:rsidRPr="00F35DD9" w:rsidRDefault="00942BD0" w:rsidP="00942BD0">
      <w:pPr>
        <w:pStyle w:val="ae"/>
        <w:numPr>
          <w:ilvl w:val="0"/>
          <w:numId w:val="23"/>
        </w:numPr>
        <w:spacing w:after="0"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35DD9">
        <w:rPr>
          <w:rFonts w:ascii="Times New Roman" w:hAnsi="Times New Roman"/>
          <w:sz w:val="30"/>
          <w:szCs w:val="30"/>
        </w:rPr>
        <w:lastRenderedPageBreak/>
        <w:t>определение основных направлений государственной политики, стратегических целей и задач в сфере развития городских агломераций;</w:t>
      </w:r>
    </w:p>
    <w:p w:rsidR="00942BD0" w:rsidRPr="00F35DD9" w:rsidRDefault="00942BD0" w:rsidP="00942BD0">
      <w:pPr>
        <w:pStyle w:val="ae"/>
        <w:numPr>
          <w:ilvl w:val="0"/>
          <w:numId w:val="23"/>
        </w:numPr>
        <w:spacing w:after="0"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35DD9">
        <w:rPr>
          <w:rFonts w:ascii="Times New Roman" w:hAnsi="Times New Roman"/>
          <w:sz w:val="30"/>
          <w:szCs w:val="30"/>
        </w:rPr>
        <w:t xml:space="preserve">оказание государственной поддержки развитию городских агломераций; </w:t>
      </w:r>
    </w:p>
    <w:p w:rsidR="00942BD0" w:rsidRPr="00F35DD9" w:rsidRDefault="00942BD0" w:rsidP="00942BD0">
      <w:pPr>
        <w:pStyle w:val="ae"/>
        <w:numPr>
          <w:ilvl w:val="0"/>
          <w:numId w:val="23"/>
        </w:numPr>
        <w:spacing w:after="0"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35DD9">
        <w:rPr>
          <w:rFonts w:ascii="Times New Roman" w:hAnsi="Times New Roman"/>
          <w:sz w:val="30"/>
          <w:szCs w:val="30"/>
        </w:rPr>
        <w:t xml:space="preserve">установление порядка формирования и ведения </w:t>
      </w:r>
      <w:r w:rsidR="0082716A">
        <w:rPr>
          <w:rFonts w:ascii="Times New Roman" w:hAnsi="Times New Roman"/>
          <w:sz w:val="30"/>
          <w:szCs w:val="30"/>
        </w:rPr>
        <w:t xml:space="preserve">Перечня </w:t>
      </w:r>
      <w:r w:rsidRPr="00F35DD9">
        <w:rPr>
          <w:rFonts w:ascii="Times New Roman" w:hAnsi="Times New Roman"/>
          <w:sz w:val="30"/>
          <w:szCs w:val="30"/>
        </w:rPr>
        <w:t xml:space="preserve">городских агломераций, в том числе порядка реализации инициативы </w:t>
      </w:r>
      <w:r w:rsidR="00205297">
        <w:rPr>
          <w:rFonts w:ascii="Times New Roman" w:hAnsi="Times New Roman"/>
          <w:sz w:val="30"/>
          <w:szCs w:val="30"/>
        </w:rPr>
        <w:br/>
      </w:r>
      <w:r w:rsidRPr="00F35DD9">
        <w:rPr>
          <w:rFonts w:ascii="Times New Roman" w:hAnsi="Times New Roman"/>
          <w:sz w:val="30"/>
          <w:szCs w:val="30"/>
        </w:rPr>
        <w:t>о создании городских агломераций;</w:t>
      </w:r>
    </w:p>
    <w:p w:rsidR="00942BD0" w:rsidRPr="00F35DD9" w:rsidRDefault="00942BD0" w:rsidP="00942BD0">
      <w:pPr>
        <w:pStyle w:val="ae"/>
        <w:numPr>
          <w:ilvl w:val="0"/>
          <w:numId w:val="25"/>
        </w:numPr>
        <w:spacing w:after="0"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35DD9">
        <w:rPr>
          <w:rFonts w:ascii="Times New Roman" w:hAnsi="Times New Roman"/>
          <w:sz w:val="30"/>
          <w:szCs w:val="30"/>
        </w:rPr>
        <w:t xml:space="preserve">формирование и ведение </w:t>
      </w:r>
      <w:r w:rsidR="0082716A">
        <w:rPr>
          <w:rFonts w:ascii="Times New Roman" w:hAnsi="Times New Roman"/>
          <w:sz w:val="30"/>
          <w:szCs w:val="30"/>
        </w:rPr>
        <w:t>Перечня</w:t>
      </w:r>
      <w:r w:rsidRPr="00F35DD9">
        <w:rPr>
          <w:rFonts w:ascii="Times New Roman" w:hAnsi="Times New Roman"/>
          <w:sz w:val="30"/>
          <w:szCs w:val="30"/>
        </w:rPr>
        <w:t xml:space="preserve"> городских агломераций;</w:t>
      </w:r>
    </w:p>
    <w:p w:rsidR="00942BD0" w:rsidRPr="00F35DD9" w:rsidRDefault="00942BD0" w:rsidP="00942BD0">
      <w:pPr>
        <w:pStyle w:val="ae"/>
        <w:numPr>
          <w:ilvl w:val="0"/>
          <w:numId w:val="25"/>
        </w:numPr>
        <w:spacing w:after="0"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35DD9">
        <w:rPr>
          <w:rFonts w:ascii="Times New Roman" w:hAnsi="Times New Roman"/>
          <w:sz w:val="30"/>
          <w:szCs w:val="30"/>
        </w:rPr>
        <w:t>методическое обеспечение разработки и реализации комплексных планов социально-экономического развития городских агломераций;</w:t>
      </w:r>
    </w:p>
    <w:p w:rsidR="00942BD0" w:rsidRPr="00F35DD9" w:rsidRDefault="00942BD0" w:rsidP="00942BD0">
      <w:pPr>
        <w:pStyle w:val="ae"/>
        <w:numPr>
          <w:ilvl w:val="0"/>
          <w:numId w:val="25"/>
        </w:numPr>
        <w:spacing w:after="0"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35DD9">
        <w:rPr>
          <w:rFonts w:ascii="Times New Roman" w:hAnsi="Times New Roman"/>
          <w:sz w:val="30"/>
          <w:szCs w:val="30"/>
        </w:rPr>
        <w:t>иные полномочия, предусмотренные настоящим Федеральным законом и другими федеральными законами.</w:t>
      </w:r>
    </w:p>
    <w:p w:rsidR="00942BD0" w:rsidRPr="00F35DD9" w:rsidRDefault="00915370" w:rsidP="00942BD0">
      <w:pPr>
        <w:pStyle w:val="ae"/>
        <w:spacing w:after="0" w:line="480" w:lineRule="auto"/>
        <w:ind w:left="0" w:firstLine="709"/>
        <w:jc w:val="both"/>
        <w:rPr>
          <w:rFonts w:ascii="Times New Roman" w:hAnsi="Times New Roman"/>
          <w:b/>
          <w:iCs/>
          <w:sz w:val="30"/>
          <w:szCs w:val="30"/>
        </w:rPr>
      </w:pPr>
      <w:r>
        <w:rPr>
          <w:rFonts w:ascii="Times New Roman" w:hAnsi="Times New Roman"/>
          <w:b/>
          <w:iCs/>
          <w:sz w:val="30"/>
          <w:szCs w:val="30"/>
        </w:rPr>
        <w:t>Статья 5</w:t>
      </w:r>
      <w:r w:rsidR="00942BD0" w:rsidRPr="00F35DD9">
        <w:rPr>
          <w:rFonts w:ascii="Times New Roman" w:hAnsi="Times New Roman"/>
          <w:b/>
          <w:iCs/>
          <w:sz w:val="30"/>
          <w:szCs w:val="30"/>
        </w:rPr>
        <w:t>. Полномочия органов государственной власти субъектов Российской Федерации в сфере развития городских агломераций.</w:t>
      </w:r>
    </w:p>
    <w:p w:rsidR="00942BD0" w:rsidRPr="00F35DD9" w:rsidRDefault="00942BD0" w:rsidP="00D96426">
      <w:pPr>
        <w:pStyle w:val="ae"/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 w:rsidRPr="00F35DD9">
        <w:rPr>
          <w:rFonts w:ascii="Times New Roman" w:hAnsi="Times New Roman"/>
          <w:iCs/>
          <w:sz w:val="30"/>
          <w:szCs w:val="30"/>
        </w:rPr>
        <w:t>К полномочиям органов государственной власти субъектов Российской Федерации в сфере развития городских агломераций относятся:</w:t>
      </w:r>
    </w:p>
    <w:p w:rsidR="0082716A" w:rsidRDefault="0082716A" w:rsidP="00942BD0">
      <w:pPr>
        <w:pStyle w:val="ae"/>
        <w:numPr>
          <w:ilvl w:val="0"/>
          <w:numId w:val="26"/>
        </w:numPr>
        <w:spacing w:after="0"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координация деятельности органов исполнительной власти субъектов Российской Федерации и органов местного самоуправления </w:t>
      </w:r>
      <w:r>
        <w:rPr>
          <w:rFonts w:ascii="Times New Roman" w:hAnsi="Times New Roman"/>
          <w:sz w:val="30"/>
          <w:szCs w:val="30"/>
        </w:rPr>
        <w:br/>
        <w:t>по вопросам развития городских агломераций на территории субъектов Российской Федерации;</w:t>
      </w:r>
    </w:p>
    <w:p w:rsidR="002D3257" w:rsidRDefault="002D3257" w:rsidP="00942BD0">
      <w:pPr>
        <w:pStyle w:val="ae"/>
        <w:numPr>
          <w:ilvl w:val="0"/>
          <w:numId w:val="26"/>
        </w:numPr>
        <w:spacing w:after="0"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подготовка предложений по определению целей, задач</w:t>
      </w:r>
      <w:r>
        <w:rPr>
          <w:rFonts w:ascii="Times New Roman" w:hAnsi="Times New Roman"/>
          <w:sz w:val="30"/>
          <w:szCs w:val="30"/>
        </w:rPr>
        <w:br/>
        <w:t xml:space="preserve"> и мероприятий, направленных на обеспечение устойчивого развития городских агломераций;</w:t>
      </w:r>
    </w:p>
    <w:p w:rsidR="0082716A" w:rsidRDefault="0082716A" w:rsidP="00942BD0">
      <w:pPr>
        <w:pStyle w:val="ae"/>
        <w:numPr>
          <w:ilvl w:val="0"/>
          <w:numId w:val="26"/>
        </w:numPr>
        <w:spacing w:after="0"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осуществление </w:t>
      </w:r>
      <w:r w:rsidR="006A5B08">
        <w:rPr>
          <w:rFonts w:ascii="Times New Roman" w:hAnsi="Times New Roman"/>
          <w:sz w:val="30"/>
          <w:szCs w:val="30"/>
        </w:rPr>
        <w:t xml:space="preserve">мер государственной поддержки </w:t>
      </w:r>
      <w:r w:rsidR="00D96426">
        <w:rPr>
          <w:rFonts w:ascii="Times New Roman" w:hAnsi="Times New Roman"/>
          <w:sz w:val="30"/>
          <w:szCs w:val="30"/>
        </w:rPr>
        <w:br/>
      </w:r>
      <w:r w:rsidR="006A5B08">
        <w:rPr>
          <w:rFonts w:ascii="Times New Roman" w:hAnsi="Times New Roman"/>
          <w:sz w:val="30"/>
          <w:szCs w:val="30"/>
        </w:rPr>
        <w:t>по обеспечению устойчивого развития городских агломераций;</w:t>
      </w:r>
    </w:p>
    <w:p w:rsidR="006A5B08" w:rsidRDefault="006A5B08" w:rsidP="00942BD0">
      <w:pPr>
        <w:pStyle w:val="ae"/>
        <w:numPr>
          <w:ilvl w:val="0"/>
          <w:numId w:val="26"/>
        </w:numPr>
        <w:spacing w:after="0"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оказание правового, информационного и организационного содействия органам местного самоуправления в части вопросов формирования и развития городских агломераций; </w:t>
      </w:r>
    </w:p>
    <w:p w:rsidR="00942BD0" w:rsidRDefault="00942BD0" w:rsidP="00942BD0">
      <w:pPr>
        <w:pStyle w:val="ae"/>
        <w:numPr>
          <w:ilvl w:val="0"/>
          <w:numId w:val="26"/>
        </w:numPr>
        <w:spacing w:after="0"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35DD9">
        <w:rPr>
          <w:rFonts w:ascii="Times New Roman" w:hAnsi="Times New Roman"/>
          <w:sz w:val="30"/>
          <w:szCs w:val="30"/>
        </w:rPr>
        <w:t xml:space="preserve">содействие в развитии межмуниципального сотрудничества </w:t>
      </w:r>
      <w:r w:rsidRPr="00F35DD9">
        <w:rPr>
          <w:rFonts w:ascii="Times New Roman" w:hAnsi="Times New Roman"/>
          <w:sz w:val="30"/>
          <w:szCs w:val="30"/>
        </w:rPr>
        <w:br/>
        <w:t>в целях развития городских агломераций;</w:t>
      </w:r>
    </w:p>
    <w:p w:rsidR="00541D72" w:rsidRDefault="00541D72" w:rsidP="00942BD0">
      <w:pPr>
        <w:pStyle w:val="ae"/>
        <w:numPr>
          <w:ilvl w:val="0"/>
          <w:numId w:val="26"/>
        </w:numPr>
        <w:spacing w:after="0"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согласование </w:t>
      </w:r>
      <w:r w:rsidR="00700372">
        <w:rPr>
          <w:rFonts w:ascii="Times New Roman" w:hAnsi="Times New Roman"/>
          <w:sz w:val="30"/>
          <w:szCs w:val="30"/>
        </w:rPr>
        <w:t xml:space="preserve">проектов </w:t>
      </w:r>
      <w:r>
        <w:rPr>
          <w:rFonts w:ascii="Times New Roman" w:hAnsi="Times New Roman"/>
          <w:sz w:val="30"/>
          <w:szCs w:val="30"/>
        </w:rPr>
        <w:t>комплексных планов развития городских агломераций;</w:t>
      </w:r>
    </w:p>
    <w:p w:rsidR="00700372" w:rsidRPr="00D765B1" w:rsidRDefault="004E52FB" w:rsidP="001407BE">
      <w:pPr>
        <w:pStyle w:val="ae"/>
        <w:numPr>
          <w:ilvl w:val="0"/>
          <w:numId w:val="26"/>
        </w:numPr>
        <w:spacing w:after="0"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35DD9">
        <w:rPr>
          <w:rFonts w:ascii="Times New Roman" w:hAnsi="Times New Roman"/>
          <w:sz w:val="30"/>
          <w:szCs w:val="30"/>
        </w:rPr>
        <w:t xml:space="preserve">осуществление иных полномочий, предусмотренных настоящим Федеральным законом, иными федеральными законами </w:t>
      </w:r>
      <w:r>
        <w:rPr>
          <w:rFonts w:ascii="Times New Roman" w:hAnsi="Times New Roman"/>
          <w:sz w:val="30"/>
          <w:szCs w:val="30"/>
        </w:rPr>
        <w:br/>
      </w:r>
      <w:r w:rsidRPr="00F35DD9">
        <w:rPr>
          <w:rFonts w:ascii="Times New Roman" w:hAnsi="Times New Roman"/>
          <w:sz w:val="30"/>
          <w:szCs w:val="30"/>
        </w:rPr>
        <w:t>и нормативными правовыми актами субъектов Российской Федерации.</w:t>
      </w:r>
    </w:p>
    <w:p w:rsidR="00942BD0" w:rsidRPr="00F35DD9" w:rsidRDefault="00915370" w:rsidP="00942BD0">
      <w:pPr>
        <w:pStyle w:val="ae"/>
        <w:spacing w:after="0" w:line="480" w:lineRule="auto"/>
        <w:ind w:left="0" w:firstLine="709"/>
        <w:jc w:val="both"/>
        <w:rPr>
          <w:rFonts w:ascii="Times New Roman" w:hAnsi="Times New Roman"/>
          <w:b/>
          <w:iCs/>
          <w:sz w:val="30"/>
          <w:szCs w:val="30"/>
        </w:rPr>
      </w:pPr>
      <w:r>
        <w:rPr>
          <w:rFonts w:ascii="Times New Roman" w:hAnsi="Times New Roman"/>
          <w:b/>
          <w:iCs/>
          <w:sz w:val="30"/>
          <w:szCs w:val="30"/>
        </w:rPr>
        <w:t>Статья 6</w:t>
      </w:r>
      <w:r w:rsidR="00942BD0" w:rsidRPr="00F35DD9">
        <w:rPr>
          <w:rFonts w:ascii="Times New Roman" w:hAnsi="Times New Roman"/>
          <w:b/>
          <w:iCs/>
          <w:sz w:val="30"/>
          <w:szCs w:val="30"/>
        </w:rPr>
        <w:t xml:space="preserve">. Полномочия органов местного самоуправления </w:t>
      </w:r>
      <w:r w:rsidR="00942BD0" w:rsidRPr="00F35DD9">
        <w:rPr>
          <w:rFonts w:ascii="Times New Roman" w:hAnsi="Times New Roman"/>
          <w:b/>
          <w:iCs/>
          <w:sz w:val="30"/>
          <w:szCs w:val="30"/>
        </w:rPr>
        <w:br/>
        <w:t>в сфере развития городских агломераций.</w:t>
      </w:r>
    </w:p>
    <w:p w:rsidR="00942BD0" w:rsidRPr="00F35DD9" w:rsidRDefault="00942BD0" w:rsidP="00942BD0">
      <w:pPr>
        <w:pStyle w:val="ae"/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 w:rsidRPr="00F35DD9">
        <w:rPr>
          <w:rFonts w:ascii="Times New Roman" w:hAnsi="Times New Roman"/>
          <w:iCs/>
          <w:sz w:val="30"/>
          <w:szCs w:val="30"/>
        </w:rPr>
        <w:lastRenderedPageBreak/>
        <w:t>К полномочиям органов местного самоуправления в сфере развития городских агломераций относятся:</w:t>
      </w:r>
    </w:p>
    <w:p w:rsidR="00942BD0" w:rsidRPr="00F35DD9" w:rsidRDefault="00CE1865" w:rsidP="00942BD0">
      <w:pPr>
        <w:pStyle w:val="ae"/>
        <w:numPr>
          <w:ilvl w:val="0"/>
          <w:numId w:val="29"/>
        </w:numPr>
        <w:spacing w:after="0"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участие в </w:t>
      </w:r>
      <w:r w:rsidR="00E01D5C">
        <w:rPr>
          <w:rFonts w:ascii="Times New Roman" w:hAnsi="Times New Roman"/>
          <w:sz w:val="30"/>
          <w:szCs w:val="30"/>
        </w:rPr>
        <w:t>совместно</w:t>
      </w:r>
      <w:r>
        <w:rPr>
          <w:rFonts w:ascii="Times New Roman" w:hAnsi="Times New Roman"/>
          <w:sz w:val="30"/>
          <w:szCs w:val="30"/>
        </w:rPr>
        <w:t>м</w:t>
      </w:r>
      <w:r w:rsidR="00E01D5C">
        <w:rPr>
          <w:rFonts w:ascii="Times New Roman" w:hAnsi="Times New Roman"/>
          <w:sz w:val="30"/>
          <w:szCs w:val="30"/>
        </w:rPr>
        <w:t xml:space="preserve"> решени</w:t>
      </w:r>
      <w:r>
        <w:rPr>
          <w:rFonts w:ascii="Times New Roman" w:hAnsi="Times New Roman"/>
          <w:sz w:val="30"/>
          <w:szCs w:val="30"/>
        </w:rPr>
        <w:t>и</w:t>
      </w:r>
      <w:r w:rsidR="00942BD0" w:rsidRPr="00F35DD9">
        <w:rPr>
          <w:rFonts w:ascii="Times New Roman" w:hAnsi="Times New Roman"/>
          <w:sz w:val="30"/>
          <w:szCs w:val="30"/>
        </w:rPr>
        <w:t xml:space="preserve"> вопросов местного значения</w:t>
      </w:r>
      <w:r w:rsidR="007B4E53">
        <w:rPr>
          <w:rFonts w:ascii="Times New Roman" w:hAnsi="Times New Roman"/>
          <w:sz w:val="30"/>
          <w:szCs w:val="30"/>
        </w:rPr>
        <w:t xml:space="preserve"> муниципальных образований, входящих в состав территории городской агломерации</w:t>
      </w:r>
      <w:r w:rsidR="00942BD0" w:rsidRPr="00F35DD9">
        <w:rPr>
          <w:rFonts w:ascii="Times New Roman" w:hAnsi="Times New Roman"/>
          <w:sz w:val="30"/>
          <w:szCs w:val="30"/>
        </w:rPr>
        <w:t>;</w:t>
      </w:r>
    </w:p>
    <w:p w:rsidR="00942BD0" w:rsidRPr="00F35DD9" w:rsidRDefault="007B4E53" w:rsidP="00942BD0">
      <w:pPr>
        <w:pStyle w:val="ae"/>
        <w:numPr>
          <w:ilvl w:val="0"/>
          <w:numId w:val="29"/>
        </w:numPr>
        <w:spacing w:after="0"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участие в </w:t>
      </w:r>
      <w:r w:rsidR="00942BD0" w:rsidRPr="00F35DD9">
        <w:rPr>
          <w:rFonts w:ascii="Times New Roman" w:hAnsi="Times New Roman"/>
          <w:sz w:val="30"/>
          <w:szCs w:val="30"/>
        </w:rPr>
        <w:t>подготовк</w:t>
      </w:r>
      <w:r>
        <w:rPr>
          <w:rFonts w:ascii="Times New Roman" w:hAnsi="Times New Roman"/>
          <w:sz w:val="30"/>
          <w:szCs w:val="30"/>
        </w:rPr>
        <w:t>е</w:t>
      </w:r>
      <w:r w:rsidR="00942BD0" w:rsidRPr="00F35DD9">
        <w:rPr>
          <w:rFonts w:ascii="Times New Roman" w:hAnsi="Times New Roman"/>
          <w:sz w:val="30"/>
          <w:szCs w:val="30"/>
        </w:rPr>
        <w:t xml:space="preserve"> проектов межмуниципальных соглашений; </w:t>
      </w:r>
    </w:p>
    <w:p w:rsidR="00942BD0" w:rsidRPr="00F35DD9" w:rsidRDefault="007B4E53" w:rsidP="00942BD0">
      <w:pPr>
        <w:pStyle w:val="ae"/>
        <w:numPr>
          <w:ilvl w:val="0"/>
          <w:numId w:val="29"/>
        </w:numPr>
        <w:spacing w:after="0"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участие в </w:t>
      </w:r>
      <w:r w:rsidR="00942BD0" w:rsidRPr="00F35DD9">
        <w:rPr>
          <w:rFonts w:ascii="Times New Roman" w:hAnsi="Times New Roman"/>
          <w:sz w:val="30"/>
          <w:szCs w:val="30"/>
        </w:rPr>
        <w:t>создани</w:t>
      </w:r>
      <w:r>
        <w:rPr>
          <w:rFonts w:ascii="Times New Roman" w:hAnsi="Times New Roman"/>
          <w:sz w:val="30"/>
          <w:szCs w:val="30"/>
        </w:rPr>
        <w:t>и</w:t>
      </w:r>
      <w:r w:rsidR="00942BD0" w:rsidRPr="00F35DD9">
        <w:rPr>
          <w:rFonts w:ascii="Times New Roman" w:hAnsi="Times New Roman"/>
          <w:sz w:val="30"/>
          <w:szCs w:val="30"/>
        </w:rPr>
        <w:t xml:space="preserve"> (учреждени</w:t>
      </w:r>
      <w:r w:rsidR="0079746B">
        <w:rPr>
          <w:rFonts w:ascii="Times New Roman" w:hAnsi="Times New Roman"/>
          <w:sz w:val="30"/>
          <w:szCs w:val="30"/>
        </w:rPr>
        <w:t>и</w:t>
      </w:r>
      <w:r w:rsidR="00942BD0" w:rsidRPr="00F35DD9">
        <w:rPr>
          <w:rFonts w:ascii="Times New Roman" w:hAnsi="Times New Roman"/>
          <w:sz w:val="30"/>
          <w:szCs w:val="30"/>
        </w:rPr>
        <w:t>) межмуниципальных компаний</w:t>
      </w:r>
      <w:r>
        <w:rPr>
          <w:rFonts w:ascii="Times New Roman" w:hAnsi="Times New Roman"/>
          <w:sz w:val="30"/>
          <w:szCs w:val="30"/>
        </w:rPr>
        <w:t xml:space="preserve"> и управлении </w:t>
      </w:r>
      <w:r w:rsidR="000053FD">
        <w:rPr>
          <w:rFonts w:ascii="Times New Roman" w:hAnsi="Times New Roman"/>
          <w:sz w:val="30"/>
          <w:szCs w:val="30"/>
        </w:rPr>
        <w:t>их деятельностью</w:t>
      </w:r>
    </w:p>
    <w:p w:rsidR="000053FD" w:rsidRDefault="000053FD" w:rsidP="00F8441D">
      <w:pPr>
        <w:pStyle w:val="ae"/>
        <w:numPr>
          <w:ilvl w:val="0"/>
          <w:numId w:val="29"/>
        </w:numPr>
        <w:spacing w:after="0"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участие в </w:t>
      </w:r>
      <w:r w:rsidR="00942BD0" w:rsidRPr="00F35DD9">
        <w:rPr>
          <w:rFonts w:ascii="Times New Roman" w:hAnsi="Times New Roman"/>
          <w:sz w:val="30"/>
          <w:szCs w:val="30"/>
        </w:rPr>
        <w:t>формировани</w:t>
      </w:r>
      <w:r>
        <w:rPr>
          <w:rFonts w:ascii="Times New Roman" w:hAnsi="Times New Roman"/>
          <w:sz w:val="30"/>
          <w:szCs w:val="30"/>
        </w:rPr>
        <w:t>и</w:t>
      </w:r>
      <w:r w:rsidR="00942BD0" w:rsidRPr="00F35DD9">
        <w:rPr>
          <w:rFonts w:ascii="Times New Roman" w:hAnsi="Times New Roman"/>
          <w:sz w:val="30"/>
          <w:szCs w:val="30"/>
        </w:rPr>
        <w:t xml:space="preserve"> межмуниц</w:t>
      </w:r>
      <w:r w:rsidR="00700372">
        <w:rPr>
          <w:rFonts w:ascii="Times New Roman" w:hAnsi="Times New Roman"/>
          <w:sz w:val="30"/>
          <w:szCs w:val="30"/>
        </w:rPr>
        <w:t>ипальных координационных советов</w:t>
      </w:r>
      <w:r w:rsidR="00942BD0" w:rsidRPr="00F35DD9">
        <w:rPr>
          <w:rFonts w:ascii="Times New Roman" w:hAnsi="Times New Roman"/>
          <w:sz w:val="30"/>
          <w:szCs w:val="30"/>
        </w:rPr>
        <w:t>, создаваемых в целях координации развития городских агломераций</w:t>
      </w:r>
      <w:r>
        <w:rPr>
          <w:rFonts w:ascii="Times New Roman" w:hAnsi="Times New Roman"/>
          <w:sz w:val="30"/>
          <w:szCs w:val="30"/>
        </w:rPr>
        <w:t>;</w:t>
      </w:r>
    </w:p>
    <w:p w:rsidR="00F8441D" w:rsidRPr="00700372" w:rsidRDefault="0079746B" w:rsidP="00F8441D">
      <w:pPr>
        <w:pStyle w:val="ae"/>
        <w:numPr>
          <w:ilvl w:val="0"/>
          <w:numId w:val="29"/>
        </w:numPr>
        <w:spacing w:after="0"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иные полномочия, предусмотренные настоящим федеральным законом, иными федеральными законами и нормативными правовыми актами субъектов Российской Федерации</w:t>
      </w:r>
      <w:r w:rsidR="00D96426">
        <w:rPr>
          <w:rFonts w:ascii="Times New Roman" w:hAnsi="Times New Roman"/>
          <w:sz w:val="30"/>
          <w:szCs w:val="30"/>
        </w:rPr>
        <w:t>.</w:t>
      </w:r>
    </w:p>
    <w:p w:rsidR="008523A1" w:rsidRDefault="00915370" w:rsidP="00F46586">
      <w:pPr>
        <w:pStyle w:val="ae"/>
        <w:spacing w:after="0" w:line="480" w:lineRule="auto"/>
        <w:ind w:left="0" w:firstLine="709"/>
        <w:jc w:val="both"/>
        <w:rPr>
          <w:rFonts w:ascii="Times New Roman" w:hAnsi="Times New Roman"/>
          <w:b/>
          <w:iCs/>
          <w:sz w:val="30"/>
          <w:szCs w:val="30"/>
        </w:rPr>
      </w:pPr>
      <w:r>
        <w:rPr>
          <w:rFonts w:ascii="Times New Roman" w:hAnsi="Times New Roman"/>
          <w:b/>
          <w:iCs/>
          <w:sz w:val="30"/>
          <w:szCs w:val="30"/>
        </w:rPr>
        <w:t>Статья 7</w:t>
      </w:r>
      <w:r w:rsidR="00453B0D">
        <w:rPr>
          <w:rFonts w:ascii="Times New Roman" w:hAnsi="Times New Roman"/>
          <w:b/>
          <w:iCs/>
          <w:sz w:val="30"/>
          <w:szCs w:val="30"/>
        </w:rPr>
        <w:t xml:space="preserve">. Общие положения о системе управления городскими агломерациями. </w:t>
      </w:r>
    </w:p>
    <w:p w:rsidR="006F7C07" w:rsidRDefault="006F7C07" w:rsidP="004A5E34">
      <w:pPr>
        <w:pStyle w:val="ae"/>
        <w:numPr>
          <w:ilvl w:val="0"/>
          <w:numId w:val="30"/>
        </w:numPr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 w:rsidRPr="006F7C07">
        <w:rPr>
          <w:rFonts w:ascii="Times New Roman" w:hAnsi="Times New Roman"/>
          <w:iCs/>
          <w:sz w:val="30"/>
          <w:szCs w:val="30"/>
        </w:rPr>
        <w:t xml:space="preserve">Представительные органы местного самоуправления муниципальных образований, входящих в состав территории городской агломерации, заключают </w:t>
      </w:r>
      <w:r w:rsidRPr="00365CBE">
        <w:rPr>
          <w:rFonts w:ascii="Times New Roman" w:hAnsi="Times New Roman"/>
          <w:b/>
          <w:iCs/>
          <w:sz w:val="30"/>
          <w:szCs w:val="30"/>
        </w:rPr>
        <w:t>межмуниципальное соглашение</w:t>
      </w:r>
      <w:r w:rsidRPr="006F7C07">
        <w:rPr>
          <w:rFonts w:ascii="Times New Roman" w:hAnsi="Times New Roman"/>
          <w:iCs/>
          <w:sz w:val="30"/>
          <w:szCs w:val="30"/>
        </w:rPr>
        <w:t xml:space="preserve"> </w:t>
      </w:r>
      <w:r w:rsidR="00365CBE">
        <w:rPr>
          <w:rFonts w:ascii="Times New Roman" w:hAnsi="Times New Roman"/>
          <w:iCs/>
          <w:sz w:val="30"/>
          <w:szCs w:val="30"/>
        </w:rPr>
        <w:br/>
      </w:r>
      <w:r w:rsidRPr="006F7C07">
        <w:rPr>
          <w:rFonts w:ascii="Times New Roman" w:hAnsi="Times New Roman"/>
          <w:iCs/>
          <w:sz w:val="30"/>
          <w:szCs w:val="30"/>
        </w:rPr>
        <w:lastRenderedPageBreak/>
        <w:t xml:space="preserve">о совместном решении вопросов местного значения на </w:t>
      </w:r>
      <w:r>
        <w:rPr>
          <w:rFonts w:ascii="Times New Roman" w:hAnsi="Times New Roman"/>
          <w:iCs/>
          <w:sz w:val="30"/>
          <w:szCs w:val="30"/>
        </w:rPr>
        <w:t xml:space="preserve">территории городской агломерации (далее – межмуниципальные соглашения). </w:t>
      </w:r>
    </w:p>
    <w:p w:rsidR="00E13603" w:rsidRDefault="005D44B2" w:rsidP="00E13603">
      <w:pPr>
        <w:pStyle w:val="ae"/>
        <w:numPr>
          <w:ilvl w:val="0"/>
          <w:numId w:val="30"/>
        </w:numPr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Представительные органы муниципальных образований, входящих в состав городской агломерации, формируют межмуниципальный координационный совет по развитию городской агломерации.</w:t>
      </w:r>
    </w:p>
    <w:p w:rsidR="004A5E34" w:rsidRDefault="004A5E34" w:rsidP="004A5E34">
      <w:pPr>
        <w:pStyle w:val="ae"/>
        <w:numPr>
          <w:ilvl w:val="0"/>
          <w:numId w:val="30"/>
        </w:numPr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В целях совместного осуществления </w:t>
      </w:r>
      <w:r w:rsidR="0070395B">
        <w:rPr>
          <w:rFonts w:ascii="Times New Roman" w:hAnsi="Times New Roman"/>
          <w:iCs/>
          <w:sz w:val="30"/>
          <w:szCs w:val="30"/>
        </w:rPr>
        <w:t xml:space="preserve">на территории городской агломерации управленческих, хозяйственных, социально-культурных и иных функций </w:t>
      </w:r>
      <w:r w:rsidR="003C6D3D">
        <w:rPr>
          <w:rFonts w:ascii="Times New Roman" w:hAnsi="Times New Roman"/>
          <w:iCs/>
          <w:sz w:val="30"/>
          <w:szCs w:val="30"/>
        </w:rPr>
        <w:t>по вопросам местного значения</w:t>
      </w:r>
      <w:r w:rsidR="0070395B">
        <w:rPr>
          <w:rFonts w:ascii="Times New Roman" w:hAnsi="Times New Roman"/>
          <w:iCs/>
          <w:sz w:val="30"/>
          <w:szCs w:val="30"/>
        </w:rPr>
        <w:t xml:space="preserve"> муниципальные образования, входящие в состав городской агломерации, </w:t>
      </w:r>
      <w:r w:rsidR="00701706">
        <w:rPr>
          <w:rFonts w:ascii="Times New Roman" w:hAnsi="Times New Roman"/>
          <w:iCs/>
          <w:sz w:val="30"/>
          <w:szCs w:val="30"/>
        </w:rPr>
        <w:t>могут учреждать</w:t>
      </w:r>
      <w:r w:rsidR="0070395B">
        <w:rPr>
          <w:rFonts w:ascii="Times New Roman" w:hAnsi="Times New Roman"/>
          <w:iCs/>
          <w:sz w:val="30"/>
          <w:szCs w:val="30"/>
        </w:rPr>
        <w:t xml:space="preserve"> </w:t>
      </w:r>
      <w:r w:rsidR="00701706">
        <w:rPr>
          <w:rFonts w:ascii="Times New Roman" w:hAnsi="Times New Roman"/>
          <w:b/>
          <w:iCs/>
          <w:sz w:val="30"/>
          <w:szCs w:val="30"/>
        </w:rPr>
        <w:t>межмуниципал</w:t>
      </w:r>
      <w:r w:rsidR="00567709">
        <w:rPr>
          <w:rFonts w:ascii="Times New Roman" w:hAnsi="Times New Roman"/>
          <w:b/>
          <w:iCs/>
          <w:sz w:val="30"/>
          <w:szCs w:val="30"/>
        </w:rPr>
        <w:t>ьные предприятия</w:t>
      </w:r>
      <w:r w:rsidR="00681702">
        <w:rPr>
          <w:rFonts w:ascii="Times New Roman" w:hAnsi="Times New Roman"/>
          <w:b/>
          <w:iCs/>
          <w:sz w:val="30"/>
          <w:szCs w:val="30"/>
        </w:rPr>
        <w:t xml:space="preserve"> и (или) межмуниципальные компании</w:t>
      </w:r>
      <w:r w:rsidR="0070395B">
        <w:rPr>
          <w:rFonts w:ascii="Times New Roman" w:hAnsi="Times New Roman"/>
          <w:iCs/>
          <w:sz w:val="30"/>
          <w:szCs w:val="30"/>
        </w:rPr>
        <w:t>.</w:t>
      </w:r>
    </w:p>
    <w:p w:rsidR="00942BD0" w:rsidRPr="00942BD0" w:rsidRDefault="00942BD0" w:rsidP="00942BD0">
      <w:pPr>
        <w:pStyle w:val="ae"/>
        <w:numPr>
          <w:ilvl w:val="0"/>
          <w:numId w:val="30"/>
        </w:numPr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 w:rsidRPr="00F35DD9">
        <w:rPr>
          <w:rFonts w:ascii="Times New Roman" w:hAnsi="Times New Roman"/>
          <w:iCs/>
          <w:sz w:val="30"/>
          <w:szCs w:val="30"/>
        </w:rPr>
        <w:t xml:space="preserve">В целях обеспечения устойчивого социально-экономического </w:t>
      </w:r>
      <w:r w:rsidR="00546EC8">
        <w:rPr>
          <w:rFonts w:ascii="Times New Roman" w:hAnsi="Times New Roman"/>
          <w:iCs/>
          <w:sz w:val="30"/>
          <w:szCs w:val="30"/>
        </w:rPr>
        <w:t xml:space="preserve">развития </w:t>
      </w:r>
      <w:r w:rsidRPr="00F35DD9">
        <w:rPr>
          <w:rFonts w:ascii="Times New Roman" w:hAnsi="Times New Roman"/>
          <w:iCs/>
          <w:sz w:val="30"/>
          <w:szCs w:val="30"/>
        </w:rPr>
        <w:t xml:space="preserve">городских агломераций разрабатывается и утверждается </w:t>
      </w:r>
      <w:r w:rsidRPr="00F35DD9">
        <w:rPr>
          <w:rFonts w:ascii="Times New Roman" w:hAnsi="Times New Roman"/>
          <w:b/>
          <w:iCs/>
          <w:sz w:val="30"/>
          <w:szCs w:val="30"/>
        </w:rPr>
        <w:t>комплексн</w:t>
      </w:r>
      <w:r w:rsidR="00AD5E26">
        <w:rPr>
          <w:rFonts w:ascii="Times New Roman" w:hAnsi="Times New Roman"/>
          <w:b/>
          <w:iCs/>
          <w:sz w:val="30"/>
          <w:szCs w:val="30"/>
        </w:rPr>
        <w:t>ый план</w:t>
      </w:r>
      <w:r w:rsidRPr="00F35DD9">
        <w:rPr>
          <w:rFonts w:ascii="Times New Roman" w:hAnsi="Times New Roman"/>
          <w:b/>
          <w:iCs/>
          <w:sz w:val="30"/>
          <w:szCs w:val="30"/>
        </w:rPr>
        <w:t xml:space="preserve"> развития городской агломерации</w:t>
      </w:r>
      <w:r w:rsidRPr="00F35DD9">
        <w:rPr>
          <w:rFonts w:ascii="Times New Roman" w:hAnsi="Times New Roman"/>
          <w:iCs/>
          <w:sz w:val="30"/>
          <w:szCs w:val="30"/>
        </w:rPr>
        <w:t>.</w:t>
      </w:r>
    </w:p>
    <w:p w:rsidR="005416D4" w:rsidRDefault="00CB1D72" w:rsidP="005416D4">
      <w:pPr>
        <w:pStyle w:val="ae"/>
        <w:numPr>
          <w:ilvl w:val="0"/>
          <w:numId w:val="30"/>
        </w:numPr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Решение вопросов общей координации развития городских агломераций</w:t>
      </w:r>
      <w:r w:rsidR="00A945A9" w:rsidRPr="00A945A9">
        <w:rPr>
          <w:rFonts w:ascii="Times New Roman" w:hAnsi="Times New Roman"/>
          <w:iCs/>
          <w:sz w:val="30"/>
          <w:szCs w:val="30"/>
        </w:rPr>
        <w:t xml:space="preserve"> </w:t>
      </w:r>
      <w:r w:rsidR="00A945A9">
        <w:rPr>
          <w:rFonts w:ascii="Times New Roman" w:hAnsi="Times New Roman"/>
          <w:iCs/>
          <w:sz w:val="30"/>
          <w:szCs w:val="30"/>
        </w:rPr>
        <w:t>на территории субъекта Российской Федерации</w:t>
      </w:r>
      <w:r>
        <w:rPr>
          <w:rFonts w:ascii="Times New Roman" w:hAnsi="Times New Roman"/>
          <w:iCs/>
          <w:sz w:val="30"/>
          <w:szCs w:val="30"/>
        </w:rPr>
        <w:t xml:space="preserve"> осуществляет </w:t>
      </w:r>
      <w:r w:rsidRPr="00365CBE">
        <w:rPr>
          <w:rFonts w:ascii="Times New Roman" w:hAnsi="Times New Roman"/>
          <w:b/>
          <w:iCs/>
          <w:sz w:val="30"/>
          <w:szCs w:val="30"/>
        </w:rPr>
        <w:t>Комиссия высшего исполнительного органа государственной власти субъекта Российской Федерации</w:t>
      </w:r>
      <w:r>
        <w:rPr>
          <w:rFonts w:ascii="Times New Roman" w:hAnsi="Times New Roman"/>
          <w:iCs/>
          <w:sz w:val="30"/>
          <w:szCs w:val="30"/>
        </w:rPr>
        <w:t xml:space="preserve"> </w:t>
      </w:r>
      <w:r w:rsidR="00773DBA">
        <w:rPr>
          <w:rFonts w:ascii="Times New Roman" w:hAnsi="Times New Roman"/>
          <w:iCs/>
          <w:sz w:val="30"/>
          <w:szCs w:val="30"/>
        </w:rPr>
        <w:br/>
      </w:r>
      <w:r>
        <w:rPr>
          <w:rFonts w:ascii="Times New Roman" w:hAnsi="Times New Roman"/>
          <w:iCs/>
          <w:sz w:val="30"/>
          <w:szCs w:val="30"/>
        </w:rPr>
        <w:t>по вопросам развития городских агломераций под председательством высшего должно</w:t>
      </w:r>
      <w:r w:rsidR="008312E1">
        <w:rPr>
          <w:rFonts w:ascii="Times New Roman" w:hAnsi="Times New Roman"/>
          <w:iCs/>
          <w:sz w:val="30"/>
          <w:szCs w:val="30"/>
        </w:rPr>
        <w:t>стно</w:t>
      </w:r>
      <w:r>
        <w:rPr>
          <w:rFonts w:ascii="Times New Roman" w:hAnsi="Times New Roman"/>
          <w:iCs/>
          <w:sz w:val="30"/>
          <w:szCs w:val="30"/>
        </w:rPr>
        <w:t>го лица субъекта Российской Федерации.</w:t>
      </w:r>
    </w:p>
    <w:p w:rsidR="00546EC8" w:rsidRPr="00D765B1" w:rsidRDefault="00987F51" w:rsidP="00D765B1">
      <w:pPr>
        <w:pStyle w:val="ae"/>
        <w:numPr>
          <w:ilvl w:val="0"/>
          <w:numId w:val="30"/>
        </w:numPr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lastRenderedPageBreak/>
        <w:t xml:space="preserve">Порядок участия муниципального образования </w:t>
      </w:r>
      <w:r>
        <w:rPr>
          <w:rFonts w:ascii="Times New Roman" w:hAnsi="Times New Roman"/>
          <w:iCs/>
          <w:sz w:val="30"/>
          <w:szCs w:val="30"/>
        </w:rPr>
        <w:br/>
        <w:t xml:space="preserve">в формировании и организации функционирования институтов управления развитием городских агломераций устанавливается нормативным правовым актом муниципального образования </w:t>
      </w:r>
      <w:r w:rsidR="004F7D95">
        <w:rPr>
          <w:rFonts w:ascii="Times New Roman" w:hAnsi="Times New Roman"/>
          <w:iCs/>
          <w:sz w:val="30"/>
          <w:szCs w:val="30"/>
        </w:rPr>
        <w:br/>
      </w:r>
      <w:r>
        <w:rPr>
          <w:rFonts w:ascii="Times New Roman" w:hAnsi="Times New Roman"/>
          <w:iCs/>
          <w:sz w:val="30"/>
          <w:szCs w:val="30"/>
        </w:rPr>
        <w:t xml:space="preserve">и межмуниципальным соглашением при соблюдении требований настоящего федерального закона и законодательства субъектов Российской Федерации. </w:t>
      </w:r>
    </w:p>
    <w:p w:rsidR="00453B0D" w:rsidRDefault="00915370" w:rsidP="00F46586">
      <w:pPr>
        <w:pStyle w:val="ae"/>
        <w:spacing w:after="0" w:line="480" w:lineRule="auto"/>
        <w:ind w:left="0" w:firstLine="709"/>
        <w:jc w:val="both"/>
        <w:rPr>
          <w:rFonts w:ascii="Times New Roman" w:hAnsi="Times New Roman"/>
          <w:b/>
          <w:iCs/>
          <w:sz w:val="30"/>
          <w:szCs w:val="30"/>
        </w:rPr>
      </w:pPr>
      <w:r>
        <w:rPr>
          <w:rFonts w:ascii="Times New Roman" w:hAnsi="Times New Roman"/>
          <w:b/>
          <w:iCs/>
          <w:sz w:val="30"/>
          <w:szCs w:val="30"/>
        </w:rPr>
        <w:t>Статья 8</w:t>
      </w:r>
      <w:r w:rsidR="0084005B">
        <w:rPr>
          <w:rFonts w:ascii="Times New Roman" w:hAnsi="Times New Roman"/>
          <w:b/>
          <w:iCs/>
          <w:sz w:val="30"/>
          <w:szCs w:val="30"/>
        </w:rPr>
        <w:t xml:space="preserve">. </w:t>
      </w:r>
      <w:r w:rsidR="00C97CA2">
        <w:rPr>
          <w:rFonts w:ascii="Times New Roman" w:hAnsi="Times New Roman"/>
          <w:b/>
          <w:iCs/>
          <w:sz w:val="30"/>
          <w:szCs w:val="30"/>
        </w:rPr>
        <w:t>Межмуниципальные соглашения о совместном решении вопросов местного значения на территории городской агломерации</w:t>
      </w:r>
    </w:p>
    <w:p w:rsidR="00942BD0" w:rsidRPr="009132EF" w:rsidRDefault="00334F3E" w:rsidP="009132EF">
      <w:pPr>
        <w:pStyle w:val="ae"/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П</w:t>
      </w:r>
      <w:r w:rsidR="00984E9C" w:rsidRPr="00984E9C">
        <w:rPr>
          <w:rFonts w:ascii="Times New Roman" w:hAnsi="Times New Roman"/>
          <w:iCs/>
          <w:sz w:val="30"/>
          <w:szCs w:val="30"/>
        </w:rPr>
        <w:t>од</w:t>
      </w:r>
      <w:r>
        <w:rPr>
          <w:rFonts w:ascii="Times New Roman" w:hAnsi="Times New Roman"/>
          <w:iCs/>
          <w:sz w:val="30"/>
          <w:szCs w:val="30"/>
        </w:rPr>
        <w:t>готовка</w:t>
      </w:r>
      <w:r w:rsidR="00984E9C" w:rsidRPr="00984E9C">
        <w:rPr>
          <w:rFonts w:ascii="Times New Roman" w:hAnsi="Times New Roman"/>
          <w:iCs/>
          <w:sz w:val="30"/>
          <w:szCs w:val="30"/>
        </w:rPr>
        <w:t xml:space="preserve"> и </w:t>
      </w:r>
      <w:r>
        <w:rPr>
          <w:rFonts w:ascii="Times New Roman" w:hAnsi="Times New Roman"/>
          <w:iCs/>
          <w:sz w:val="30"/>
          <w:szCs w:val="30"/>
        </w:rPr>
        <w:t>заключение</w:t>
      </w:r>
      <w:r w:rsidR="00984E9C">
        <w:rPr>
          <w:rFonts w:ascii="Times New Roman" w:hAnsi="Times New Roman"/>
          <w:iCs/>
          <w:sz w:val="30"/>
          <w:szCs w:val="30"/>
        </w:rPr>
        <w:t xml:space="preserve"> межмуниципальных соглашений </w:t>
      </w:r>
      <w:r>
        <w:rPr>
          <w:rFonts w:ascii="Times New Roman" w:hAnsi="Times New Roman"/>
          <w:iCs/>
          <w:sz w:val="30"/>
          <w:szCs w:val="30"/>
        </w:rPr>
        <w:br/>
      </w:r>
      <w:r w:rsidR="00984E9C">
        <w:rPr>
          <w:rFonts w:ascii="Times New Roman" w:hAnsi="Times New Roman"/>
          <w:iCs/>
          <w:sz w:val="30"/>
          <w:szCs w:val="30"/>
        </w:rPr>
        <w:t xml:space="preserve">о совместном решении вопросов местного значения </w:t>
      </w:r>
      <w:r w:rsidR="00984E9C">
        <w:rPr>
          <w:rFonts w:ascii="Times New Roman" w:hAnsi="Times New Roman"/>
          <w:iCs/>
          <w:sz w:val="30"/>
          <w:szCs w:val="30"/>
        </w:rPr>
        <w:br/>
        <w:t>на территории городской агломерации устанавливаются</w:t>
      </w:r>
      <w:r w:rsidR="00675C7D">
        <w:rPr>
          <w:rFonts w:ascii="Times New Roman" w:hAnsi="Times New Roman"/>
          <w:iCs/>
          <w:sz w:val="30"/>
          <w:szCs w:val="30"/>
        </w:rPr>
        <w:t xml:space="preserve"> в соответствии </w:t>
      </w:r>
      <w:r w:rsidR="00D96426">
        <w:rPr>
          <w:rFonts w:ascii="Times New Roman" w:hAnsi="Times New Roman"/>
          <w:iCs/>
          <w:sz w:val="30"/>
          <w:szCs w:val="30"/>
        </w:rPr>
        <w:br/>
      </w:r>
      <w:r w:rsidR="00675C7D">
        <w:rPr>
          <w:rFonts w:ascii="Times New Roman" w:hAnsi="Times New Roman"/>
          <w:iCs/>
          <w:sz w:val="30"/>
          <w:szCs w:val="30"/>
        </w:rPr>
        <w:t>с требованиями Федерального закона</w:t>
      </w:r>
      <w:r w:rsidR="00984E9C">
        <w:rPr>
          <w:rFonts w:ascii="Times New Roman" w:hAnsi="Times New Roman"/>
          <w:iCs/>
          <w:sz w:val="30"/>
          <w:szCs w:val="30"/>
        </w:rPr>
        <w:t xml:space="preserve"> «Об общих принципах организации местного самоуправления в Российской Федерации».</w:t>
      </w:r>
    </w:p>
    <w:p w:rsidR="00984E9C" w:rsidRPr="005F1643" w:rsidRDefault="00915370" w:rsidP="00F46586">
      <w:pPr>
        <w:pStyle w:val="ae"/>
        <w:spacing w:after="0" w:line="480" w:lineRule="auto"/>
        <w:ind w:left="0" w:firstLine="709"/>
        <w:jc w:val="both"/>
        <w:rPr>
          <w:rFonts w:ascii="Times New Roman" w:hAnsi="Times New Roman"/>
          <w:b/>
          <w:iCs/>
          <w:sz w:val="30"/>
          <w:szCs w:val="30"/>
        </w:rPr>
      </w:pPr>
      <w:r>
        <w:rPr>
          <w:rFonts w:ascii="Times New Roman" w:hAnsi="Times New Roman"/>
          <w:b/>
          <w:iCs/>
          <w:sz w:val="30"/>
          <w:szCs w:val="30"/>
        </w:rPr>
        <w:t>Статья 9</w:t>
      </w:r>
      <w:r w:rsidR="00701706">
        <w:rPr>
          <w:rFonts w:ascii="Times New Roman" w:hAnsi="Times New Roman"/>
          <w:b/>
          <w:iCs/>
          <w:sz w:val="30"/>
          <w:szCs w:val="30"/>
        </w:rPr>
        <w:t>. Межмуниципальные предприятия и компании.</w:t>
      </w:r>
    </w:p>
    <w:p w:rsidR="0080316F" w:rsidRDefault="00635954" w:rsidP="00F46586">
      <w:pPr>
        <w:pStyle w:val="ae"/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Вопросы учреждения и управления</w:t>
      </w:r>
      <w:r w:rsidR="0080316F" w:rsidRPr="00635954">
        <w:rPr>
          <w:rFonts w:ascii="Times New Roman" w:hAnsi="Times New Roman"/>
          <w:iCs/>
          <w:sz w:val="30"/>
          <w:szCs w:val="30"/>
        </w:rPr>
        <w:t xml:space="preserve"> деятельностью межмуниципальных </w:t>
      </w:r>
      <w:r w:rsidR="00701706">
        <w:rPr>
          <w:rFonts w:ascii="Times New Roman" w:hAnsi="Times New Roman"/>
          <w:iCs/>
          <w:sz w:val="30"/>
          <w:szCs w:val="30"/>
        </w:rPr>
        <w:t xml:space="preserve">предприятий и </w:t>
      </w:r>
      <w:r w:rsidR="0080316F" w:rsidRPr="00635954">
        <w:rPr>
          <w:rFonts w:ascii="Times New Roman" w:hAnsi="Times New Roman"/>
          <w:iCs/>
          <w:sz w:val="30"/>
          <w:szCs w:val="30"/>
        </w:rPr>
        <w:t xml:space="preserve">компаний </w:t>
      </w:r>
      <w:r w:rsidR="003E4CBE" w:rsidRPr="00635954">
        <w:rPr>
          <w:rFonts w:ascii="Times New Roman" w:hAnsi="Times New Roman"/>
          <w:iCs/>
          <w:sz w:val="30"/>
          <w:szCs w:val="30"/>
        </w:rPr>
        <w:t xml:space="preserve">регулируются </w:t>
      </w:r>
      <w:r w:rsidR="00701706">
        <w:rPr>
          <w:rFonts w:ascii="Times New Roman" w:hAnsi="Times New Roman"/>
          <w:iCs/>
          <w:sz w:val="30"/>
          <w:szCs w:val="30"/>
        </w:rPr>
        <w:br/>
      </w:r>
      <w:r w:rsidR="003E4CBE" w:rsidRPr="00635954">
        <w:rPr>
          <w:rFonts w:ascii="Times New Roman" w:hAnsi="Times New Roman"/>
          <w:iCs/>
          <w:sz w:val="30"/>
          <w:szCs w:val="30"/>
        </w:rPr>
        <w:t xml:space="preserve">в соответствии с </w:t>
      </w:r>
      <w:r w:rsidR="003C6D3D" w:rsidRPr="00635954">
        <w:rPr>
          <w:rFonts w:ascii="Times New Roman" w:hAnsi="Times New Roman"/>
          <w:iCs/>
          <w:sz w:val="30"/>
          <w:szCs w:val="30"/>
        </w:rPr>
        <w:t xml:space="preserve">Гражданским кодексом Российской Федерации </w:t>
      </w:r>
      <w:r w:rsidR="00701706">
        <w:rPr>
          <w:rFonts w:ascii="Times New Roman" w:hAnsi="Times New Roman"/>
          <w:iCs/>
          <w:sz w:val="30"/>
          <w:szCs w:val="30"/>
        </w:rPr>
        <w:br/>
      </w:r>
      <w:r w:rsidR="003C6D3D">
        <w:rPr>
          <w:rFonts w:ascii="Times New Roman" w:hAnsi="Times New Roman"/>
          <w:iCs/>
          <w:sz w:val="30"/>
          <w:szCs w:val="30"/>
        </w:rPr>
        <w:t xml:space="preserve">и </w:t>
      </w:r>
      <w:r w:rsidR="003E4CBE" w:rsidRPr="00635954">
        <w:rPr>
          <w:rFonts w:ascii="Times New Roman" w:hAnsi="Times New Roman"/>
          <w:iCs/>
          <w:sz w:val="30"/>
          <w:szCs w:val="30"/>
        </w:rPr>
        <w:t>Федеральным законом «Об общих принципах организации местного самоуправления в Российской Федерации</w:t>
      </w:r>
      <w:r w:rsidRPr="00635954">
        <w:rPr>
          <w:rFonts w:ascii="Times New Roman" w:hAnsi="Times New Roman"/>
          <w:iCs/>
          <w:sz w:val="30"/>
          <w:szCs w:val="30"/>
        </w:rPr>
        <w:t>»</w:t>
      </w:r>
      <w:r w:rsidR="003C6D3D">
        <w:rPr>
          <w:rFonts w:ascii="Times New Roman" w:hAnsi="Times New Roman"/>
          <w:iCs/>
          <w:sz w:val="30"/>
          <w:szCs w:val="30"/>
        </w:rPr>
        <w:t>.</w:t>
      </w:r>
    </w:p>
    <w:p w:rsidR="00EC2D92" w:rsidRDefault="00EC2D92" w:rsidP="00F46586">
      <w:pPr>
        <w:pStyle w:val="ae"/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</w:p>
    <w:p w:rsidR="00EC2D92" w:rsidRDefault="00EC2D92" w:rsidP="00F46586">
      <w:pPr>
        <w:pStyle w:val="ae"/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</w:p>
    <w:p w:rsidR="00635954" w:rsidRDefault="00915370" w:rsidP="00F46586">
      <w:pPr>
        <w:pStyle w:val="ae"/>
        <w:spacing w:after="0" w:line="480" w:lineRule="auto"/>
        <w:ind w:left="0" w:firstLine="709"/>
        <w:jc w:val="both"/>
        <w:rPr>
          <w:rFonts w:ascii="Times New Roman" w:hAnsi="Times New Roman"/>
          <w:b/>
          <w:iCs/>
          <w:sz w:val="30"/>
          <w:szCs w:val="30"/>
        </w:rPr>
      </w:pPr>
      <w:r>
        <w:rPr>
          <w:rFonts w:ascii="Times New Roman" w:hAnsi="Times New Roman"/>
          <w:b/>
          <w:iCs/>
          <w:sz w:val="30"/>
          <w:szCs w:val="30"/>
        </w:rPr>
        <w:t>Статья 10</w:t>
      </w:r>
      <w:r w:rsidR="00635954" w:rsidRPr="00BD4277">
        <w:rPr>
          <w:rFonts w:ascii="Times New Roman" w:hAnsi="Times New Roman"/>
          <w:b/>
          <w:iCs/>
          <w:sz w:val="30"/>
          <w:szCs w:val="30"/>
        </w:rPr>
        <w:t xml:space="preserve">. </w:t>
      </w:r>
      <w:r w:rsidR="00D10A80">
        <w:rPr>
          <w:rFonts w:ascii="Times New Roman" w:hAnsi="Times New Roman"/>
          <w:b/>
          <w:iCs/>
          <w:sz w:val="30"/>
          <w:szCs w:val="30"/>
        </w:rPr>
        <w:t>Межмуниципальный координационный совет</w:t>
      </w:r>
      <w:r w:rsidR="00BD4277" w:rsidRPr="00BD4277">
        <w:rPr>
          <w:rFonts w:ascii="Times New Roman" w:hAnsi="Times New Roman"/>
          <w:b/>
          <w:iCs/>
          <w:sz w:val="30"/>
          <w:szCs w:val="30"/>
        </w:rPr>
        <w:t xml:space="preserve"> </w:t>
      </w:r>
      <w:r w:rsidR="00D55E27">
        <w:rPr>
          <w:rFonts w:ascii="Times New Roman" w:hAnsi="Times New Roman"/>
          <w:b/>
          <w:iCs/>
          <w:sz w:val="30"/>
          <w:szCs w:val="30"/>
        </w:rPr>
        <w:br/>
        <w:t>по  развити</w:t>
      </w:r>
      <w:r w:rsidR="000621C9">
        <w:rPr>
          <w:rFonts w:ascii="Times New Roman" w:hAnsi="Times New Roman"/>
          <w:b/>
          <w:iCs/>
          <w:sz w:val="30"/>
          <w:szCs w:val="30"/>
        </w:rPr>
        <w:t>ю</w:t>
      </w:r>
      <w:r w:rsidR="00D55E27">
        <w:rPr>
          <w:rFonts w:ascii="Times New Roman" w:hAnsi="Times New Roman"/>
          <w:b/>
          <w:iCs/>
          <w:sz w:val="30"/>
          <w:szCs w:val="30"/>
        </w:rPr>
        <w:t xml:space="preserve"> городской агломерации</w:t>
      </w:r>
    </w:p>
    <w:p w:rsidR="00836908" w:rsidRPr="001407BE" w:rsidRDefault="00D55E27" w:rsidP="00836908">
      <w:pPr>
        <w:pStyle w:val="ae"/>
        <w:numPr>
          <w:ilvl w:val="0"/>
          <w:numId w:val="31"/>
        </w:numPr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Межмун</w:t>
      </w:r>
      <w:r w:rsidR="00D10A80">
        <w:rPr>
          <w:rFonts w:ascii="Times New Roman" w:hAnsi="Times New Roman"/>
          <w:iCs/>
          <w:sz w:val="30"/>
          <w:szCs w:val="30"/>
        </w:rPr>
        <w:t>иципальный координационный совет</w:t>
      </w:r>
      <w:r w:rsidR="00701706">
        <w:rPr>
          <w:rFonts w:ascii="Times New Roman" w:hAnsi="Times New Roman"/>
          <w:iCs/>
          <w:sz w:val="30"/>
          <w:szCs w:val="30"/>
        </w:rPr>
        <w:t xml:space="preserve"> по</w:t>
      </w:r>
      <w:r>
        <w:rPr>
          <w:rFonts w:ascii="Times New Roman" w:hAnsi="Times New Roman"/>
          <w:iCs/>
          <w:sz w:val="30"/>
          <w:szCs w:val="30"/>
        </w:rPr>
        <w:t xml:space="preserve"> развити</w:t>
      </w:r>
      <w:r w:rsidR="000621C9">
        <w:rPr>
          <w:rFonts w:ascii="Times New Roman" w:hAnsi="Times New Roman"/>
          <w:iCs/>
          <w:sz w:val="30"/>
          <w:szCs w:val="30"/>
        </w:rPr>
        <w:t>ю</w:t>
      </w:r>
      <w:r>
        <w:rPr>
          <w:rFonts w:ascii="Times New Roman" w:hAnsi="Times New Roman"/>
          <w:iCs/>
          <w:sz w:val="30"/>
          <w:szCs w:val="30"/>
        </w:rPr>
        <w:t xml:space="preserve"> городской агломерации</w:t>
      </w:r>
      <w:r w:rsidR="00D10A80">
        <w:rPr>
          <w:rFonts w:ascii="Times New Roman" w:hAnsi="Times New Roman"/>
          <w:iCs/>
          <w:sz w:val="30"/>
          <w:szCs w:val="30"/>
        </w:rPr>
        <w:t xml:space="preserve"> (далее – координационный совет)</w:t>
      </w:r>
      <w:r>
        <w:rPr>
          <w:rFonts w:ascii="Times New Roman" w:hAnsi="Times New Roman"/>
          <w:iCs/>
          <w:sz w:val="30"/>
          <w:szCs w:val="30"/>
        </w:rPr>
        <w:t xml:space="preserve"> формируется представительными органами местного самоуправления муниципальных образований, входящих в состав городской агломерации</w:t>
      </w:r>
      <w:r w:rsidR="00D96426">
        <w:rPr>
          <w:rFonts w:ascii="Times New Roman" w:hAnsi="Times New Roman"/>
          <w:iCs/>
          <w:sz w:val="30"/>
          <w:szCs w:val="30"/>
        </w:rPr>
        <w:t>.</w:t>
      </w:r>
    </w:p>
    <w:p w:rsidR="001407BE" w:rsidRDefault="00FE7ADD" w:rsidP="00D96426">
      <w:pPr>
        <w:pStyle w:val="ae"/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2. </w:t>
      </w:r>
      <w:r w:rsidR="00701706">
        <w:rPr>
          <w:rFonts w:ascii="Times New Roman" w:hAnsi="Times New Roman"/>
          <w:iCs/>
          <w:sz w:val="30"/>
          <w:szCs w:val="30"/>
        </w:rPr>
        <w:t xml:space="preserve"> </w:t>
      </w:r>
      <w:r w:rsidR="00D10A80">
        <w:rPr>
          <w:rFonts w:ascii="Times New Roman" w:hAnsi="Times New Roman"/>
          <w:iCs/>
          <w:sz w:val="30"/>
          <w:szCs w:val="30"/>
        </w:rPr>
        <w:t>В состав координационного совета</w:t>
      </w:r>
      <w:r w:rsidR="00D55E27">
        <w:rPr>
          <w:rFonts w:ascii="Times New Roman" w:hAnsi="Times New Roman"/>
          <w:iCs/>
          <w:sz w:val="30"/>
          <w:szCs w:val="30"/>
        </w:rPr>
        <w:t xml:space="preserve"> входят главы муниципальных образований, </w:t>
      </w:r>
      <w:r w:rsidR="00174555">
        <w:rPr>
          <w:rFonts w:ascii="Times New Roman" w:hAnsi="Times New Roman"/>
          <w:iCs/>
          <w:sz w:val="30"/>
          <w:szCs w:val="30"/>
        </w:rPr>
        <w:t xml:space="preserve">главы </w:t>
      </w:r>
      <w:r w:rsidR="009132EF">
        <w:rPr>
          <w:rFonts w:ascii="Times New Roman" w:hAnsi="Times New Roman"/>
          <w:iCs/>
          <w:sz w:val="30"/>
          <w:szCs w:val="30"/>
        </w:rPr>
        <w:t xml:space="preserve">местных администраций, </w:t>
      </w:r>
      <w:r w:rsidR="00D55E27">
        <w:rPr>
          <w:rFonts w:ascii="Times New Roman" w:hAnsi="Times New Roman"/>
          <w:iCs/>
          <w:sz w:val="30"/>
          <w:szCs w:val="30"/>
        </w:rPr>
        <w:t xml:space="preserve">депутаты представительных органов местного самоуправления, </w:t>
      </w:r>
      <w:r w:rsidR="005F2DD2">
        <w:rPr>
          <w:rFonts w:ascii="Times New Roman" w:hAnsi="Times New Roman"/>
          <w:iCs/>
          <w:sz w:val="30"/>
          <w:szCs w:val="30"/>
        </w:rPr>
        <w:t xml:space="preserve">а также </w:t>
      </w:r>
      <w:r w:rsidR="00D96426">
        <w:rPr>
          <w:rFonts w:ascii="Times New Roman" w:hAnsi="Times New Roman"/>
          <w:iCs/>
          <w:sz w:val="30"/>
          <w:szCs w:val="30"/>
        </w:rPr>
        <w:br/>
      </w:r>
      <w:r w:rsidR="00D042E7">
        <w:rPr>
          <w:rFonts w:ascii="Times New Roman" w:hAnsi="Times New Roman"/>
          <w:iCs/>
          <w:sz w:val="30"/>
          <w:szCs w:val="30"/>
        </w:rPr>
        <w:t xml:space="preserve">по согласованию </w:t>
      </w:r>
      <w:r w:rsidR="005F2DD2">
        <w:rPr>
          <w:rFonts w:ascii="Times New Roman" w:hAnsi="Times New Roman"/>
          <w:iCs/>
          <w:sz w:val="30"/>
          <w:szCs w:val="30"/>
        </w:rPr>
        <w:t>руководители коммерческих и некоммерческих организаций</w:t>
      </w:r>
      <w:r w:rsidR="005C1D85">
        <w:rPr>
          <w:rFonts w:ascii="Times New Roman" w:hAnsi="Times New Roman"/>
          <w:iCs/>
          <w:sz w:val="30"/>
          <w:szCs w:val="30"/>
        </w:rPr>
        <w:t xml:space="preserve">, функционирующих на территории </w:t>
      </w:r>
      <w:r>
        <w:rPr>
          <w:rFonts w:ascii="Times New Roman" w:hAnsi="Times New Roman"/>
          <w:iCs/>
          <w:sz w:val="30"/>
          <w:szCs w:val="30"/>
        </w:rPr>
        <w:t>соответствующих муниципальных образований</w:t>
      </w:r>
      <w:r w:rsidR="00D96426">
        <w:rPr>
          <w:rFonts w:ascii="Times New Roman" w:hAnsi="Times New Roman"/>
          <w:iCs/>
          <w:sz w:val="30"/>
          <w:szCs w:val="30"/>
        </w:rPr>
        <w:t>.</w:t>
      </w:r>
      <w:r w:rsidR="005C1D85">
        <w:rPr>
          <w:rFonts w:ascii="Times New Roman" w:hAnsi="Times New Roman"/>
          <w:iCs/>
          <w:sz w:val="30"/>
          <w:szCs w:val="30"/>
        </w:rPr>
        <w:t xml:space="preserve"> </w:t>
      </w:r>
      <w:r w:rsidR="00A56E1B">
        <w:rPr>
          <w:rFonts w:ascii="Times New Roman" w:hAnsi="Times New Roman"/>
          <w:iCs/>
          <w:sz w:val="30"/>
          <w:szCs w:val="30"/>
        </w:rPr>
        <w:t xml:space="preserve">       </w:t>
      </w:r>
    </w:p>
    <w:p w:rsidR="00570677" w:rsidRDefault="00A56E1B" w:rsidP="00D96426">
      <w:pPr>
        <w:pStyle w:val="ae"/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  </w:t>
      </w:r>
      <w:r w:rsidR="00570677">
        <w:rPr>
          <w:rFonts w:ascii="Times New Roman" w:hAnsi="Times New Roman"/>
          <w:iCs/>
          <w:sz w:val="30"/>
          <w:szCs w:val="30"/>
        </w:rPr>
        <w:t xml:space="preserve">3. </w:t>
      </w:r>
      <w:r w:rsidR="003F083C">
        <w:rPr>
          <w:rFonts w:ascii="Times New Roman" w:hAnsi="Times New Roman"/>
          <w:iCs/>
          <w:sz w:val="30"/>
          <w:szCs w:val="30"/>
        </w:rPr>
        <w:t xml:space="preserve">Члены координационного совета назначаются представительными органами </w:t>
      </w:r>
      <w:r w:rsidR="00F2199C">
        <w:rPr>
          <w:rFonts w:ascii="Times New Roman" w:hAnsi="Times New Roman"/>
          <w:iCs/>
          <w:sz w:val="30"/>
          <w:szCs w:val="30"/>
        </w:rPr>
        <w:t xml:space="preserve">муниципальных образований, входящих </w:t>
      </w:r>
      <w:r w:rsidR="00D96426">
        <w:rPr>
          <w:rFonts w:ascii="Times New Roman" w:hAnsi="Times New Roman"/>
          <w:iCs/>
          <w:sz w:val="30"/>
          <w:szCs w:val="30"/>
        </w:rPr>
        <w:br/>
      </w:r>
      <w:r w:rsidR="00F2199C">
        <w:rPr>
          <w:rFonts w:ascii="Times New Roman" w:hAnsi="Times New Roman"/>
          <w:iCs/>
          <w:sz w:val="30"/>
          <w:szCs w:val="30"/>
        </w:rPr>
        <w:t xml:space="preserve">в состав городской агломерации, </w:t>
      </w:r>
      <w:r w:rsidR="00D931ED">
        <w:rPr>
          <w:rFonts w:ascii="Times New Roman" w:hAnsi="Times New Roman"/>
          <w:iCs/>
          <w:sz w:val="30"/>
          <w:szCs w:val="30"/>
        </w:rPr>
        <w:t xml:space="preserve">в соответствии с </w:t>
      </w:r>
      <w:r w:rsidR="00F2199C">
        <w:rPr>
          <w:rFonts w:ascii="Times New Roman" w:hAnsi="Times New Roman"/>
          <w:iCs/>
          <w:sz w:val="30"/>
          <w:szCs w:val="30"/>
        </w:rPr>
        <w:t>равной</w:t>
      </w:r>
      <w:r w:rsidR="00D931ED">
        <w:rPr>
          <w:rFonts w:ascii="Times New Roman" w:hAnsi="Times New Roman"/>
          <w:iCs/>
          <w:sz w:val="30"/>
          <w:szCs w:val="30"/>
        </w:rPr>
        <w:t xml:space="preserve"> независимо </w:t>
      </w:r>
      <w:r w:rsidR="00D96426">
        <w:rPr>
          <w:rFonts w:ascii="Times New Roman" w:hAnsi="Times New Roman"/>
          <w:iCs/>
          <w:sz w:val="30"/>
          <w:szCs w:val="30"/>
        </w:rPr>
        <w:br/>
      </w:r>
      <w:r w:rsidR="00D931ED">
        <w:rPr>
          <w:rFonts w:ascii="Times New Roman" w:hAnsi="Times New Roman"/>
          <w:iCs/>
          <w:sz w:val="30"/>
          <w:szCs w:val="30"/>
        </w:rPr>
        <w:t>от численности муниципальных образований нормой представительства.</w:t>
      </w:r>
      <w:r w:rsidR="00870671">
        <w:rPr>
          <w:rFonts w:ascii="Times New Roman" w:hAnsi="Times New Roman"/>
          <w:iCs/>
          <w:sz w:val="30"/>
          <w:szCs w:val="30"/>
        </w:rPr>
        <w:t xml:space="preserve"> При назначении депутатов в состав членов Координационного совета также соблюдается равная норма </w:t>
      </w:r>
      <w:r w:rsidR="00870671">
        <w:rPr>
          <w:rFonts w:ascii="Times New Roman" w:hAnsi="Times New Roman"/>
          <w:iCs/>
          <w:sz w:val="30"/>
          <w:szCs w:val="30"/>
        </w:rPr>
        <w:lastRenderedPageBreak/>
        <w:t xml:space="preserve">представительства независимо </w:t>
      </w:r>
      <w:r w:rsidR="00D96426">
        <w:rPr>
          <w:rFonts w:ascii="Times New Roman" w:hAnsi="Times New Roman"/>
          <w:iCs/>
          <w:sz w:val="30"/>
          <w:szCs w:val="30"/>
        </w:rPr>
        <w:br/>
      </w:r>
      <w:r w:rsidR="00870671">
        <w:rPr>
          <w:rFonts w:ascii="Times New Roman" w:hAnsi="Times New Roman"/>
          <w:iCs/>
          <w:sz w:val="30"/>
          <w:szCs w:val="30"/>
        </w:rPr>
        <w:t xml:space="preserve">от численности населения муниципальных образований. </w:t>
      </w:r>
    </w:p>
    <w:p w:rsidR="00A56E1B" w:rsidRDefault="00A56E1B" w:rsidP="001407BE">
      <w:pPr>
        <w:autoSpaceDE w:val="0"/>
        <w:autoSpaceDN w:val="0"/>
        <w:adjustRightInd w:val="0"/>
        <w:spacing w:after="0" w:line="480" w:lineRule="auto"/>
        <w:ind w:firstLine="53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4. Предложения о кандидатурах для назначения в Координационный совет вносятся в представительный орган муниципального образования:</w:t>
      </w:r>
    </w:p>
    <w:p w:rsidR="00A56E1B" w:rsidRDefault="00A56E1B" w:rsidP="001407BE">
      <w:pPr>
        <w:autoSpaceDE w:val="0"/>
        <w:autoSpaceDN w:val="0"/>
        <w:adjustRightInd w:val="0"/>
        <w:spacing w:after="0" w:line="480" w:lineRule="auto"/>
        <w:ind w:firstLine="53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1) председателем представительного органа муниципального образования;</w:t>
      </w:r>
    </w:p>
    <w:p w:rsidR="00A56E1B" w:rsidRDefault="00A56E1B" w:rsidP="001407BE">
      <w:pPr>
        <w:autoSpaceDE w:val="0"/>
        <w:autoSpaceDN w:val="0"/>
        <w:adjustRightInd w:val="0"/>
        <w:spacing w:after="0" w:line="480" w:lineRule="auto"/>
        <w:ind w:firstLine="53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2) депутатами представительного органа муниципального образования - не менее одной трети от установленного числа депутатов представительного органа муниципального образования;</w:t>
      </w:r>
    </w:p>
    <w:p w:rsidR="00A56E1B" w:rsidRDefault="00A56E1B" w:rsidP="001407BE">
      <w:pPr>
        <w:autoSpaceDE w:val="0"/>
        <w:autoSpaceDN w:val="0"/>
        <w:adjustRightInd w:val="0"/>
        <w:spacing w:after="0" w:line="480" w:lineRule="auto"/>
        <w:ind w:firstLine="53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3) главой муниципального образования.</w:t>
      </w:r>
    </w:p>
    <w:p w:rsidR="00A56E1B" w:rsidRPr="001407BE" w:rsidRDefault="00A56E1B" w:rsidP="001407BE">
      <w:pPr>
        <w:autoSpaceDE w:val="0"/>
        <w:autoSpaceDN w:val="0"/>
        <w:adjustRightInd w:val="0"/>
        <w:spacing w:after="0" w:line="480" w:lineRule="auto"/>
        <w:ind w:firstLine="53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5. Право внесения предложений о кандидатурах </w:t>
      </w:r>
      <w:r w:rsidR="00F052EE">
        <w:rPr>
          <w:rFonts w:ascii="Times New Roman" w:hAnsi="Times New Roman"/>
          <w:sz w:val="30"/>
          <w:szCs w:val="30"/>
          <w:lang w:eastAsia="ru-RU"/>
        </w:rPr>
        <w:t>в состав Координационного совета</w:t>
      </w:r>
      <w:r>
        <w:rPr>
          <w:rFonts w:ascii="Times New Roman" w:hAnsi="Times New Roman"/>
          <w:sz w:val="30"/>
          <w:szCs w:val="30"/>
          <w:lang w:eastAsia="ru-RU"/>
        </w:rPr>
        <w:t xml:space="preserve"> в соответствии с уставом муниципального образования и (или)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образования.</w:t>
      </w:r>
      <w:r w:rsidR="00A9160B"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836908" w:rsidRDefault="00F052EE" w:rsidP="001407BE">
      <w:pPr>
        <w:pStyle w:val="ae"/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6</w:t>
      </w:r>
      <w:r w:rsidR="00D042E7">
        <w:rPr>
          <w:rFonts w:ascii="Times New Roman" w:hAnsi="Times New Roman"/>
          <w:iCs/>
          <w:sz w:val="30"/>
          <w:szCs w:val="30"/>
        </w:rPr>
        <w:t xml:space="preserve">. Состав </w:t>
      </w:r>
      <w:r w:rsidR="00836908">
        <w:rPr>
          <w:rFonts w:ascii="Times New Roman" w:hAnsi="Times New Roman"/>
          <w:iCs/>
          <w:sz w:val="30"/>
          <w:szCs w:val="30"/>
        </w:rPr>
        <w:t>Координационного совета,</w:t>
      </w:r>
      <w:r w:rsidR="00D042E7">
        <w:rPr>
          <w:rFonts w:ascii="Times New Roman" w:hAnsi="Times New Roman"/>
          <w:iCs/>
          <w:sz w:val="30"/>
          <w:szCs w:val="30"/>
        </w:rPr>
        <w:t xml:space="preserve"> численность его членов,</w:t>
      </w:r>
      <w:r w:rsidR="00836908">
        <w:rPr>
          <w:rFonts w:ascii="Times New Roman" w:hAnsi="Times New Roman"/>
          <w:iCs/>
          <w:sz w:val="30"/>
          <w:szCs w:val="30"/>
        </w:rPr>
        <w:t xml:space="preserve">  порядок формирования Координационного совета, включая вопросы отбора кандидатур в состав Координационного совета, утверждается </w:t>
      </w:r>
      <w:r w:rsidR="00836908">
        <w:rPr>
          <w:rFonts w:ascii="Times New Roman" w:hAnsi="Times New Roman"/>
          <w:iCs/>
          <w:sz w:val="30"/>
          <w:szCs w:val="30"/>
        </w:rPr>
        <w:lastRenderedPageBreak/>
        <w:t>межмуниципальным соглашением, с учетом требований настоящей статьи.</w:t>
      </w:r>
    </w:p>
    <w:p w:rsidR="00700372" w:rsidRDefault="00F052EE" w:rsidP="001407BE">
      <w:pPr>
        <w:pStyle w:val="ae"/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7</w:t>
      </w:r>
      <w:r w:rsidR="00836908">
        <w:rPr>
          <w:rFonts w:ascii="Times New Roman" w:hAnsi="Times New Roman"/>
          <w:iCs/>
          <w:sz w:val="30"/>
          <w:szCs w:val="30"/>
        </w:rPr>
        <w:t xml:space="preserve">. Координационный совет считается созданным со дня подписания и вступления в силу межмуниципального соглашения. </w:t>
      </w:r>
    </w:p>
    <w:p w:rsidR="00EC2D92" w:rsidRDefault="00EC2D92" w:rsidP="001407BE">
      <w:pPr>
        <w:pStyle w:val="ae"/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</w:p>
    <w:p w:rsidR="00EC2D92" w:rsidRPr="001407BE" w:rsidRDefault="00EC2D92" w:rsidP="001407BE">
      <w:pPr>
        <w:pStyle w:val="ae"/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</w:p>
    <w:p w:rsidR="00D10A80" w:rsidRDefault="00D10A80" w:rsidP="00D55E27">
      <w:pPr>
        <w:pStyle w:val="ae"/>
        <w:numPr>
          <w:ilvl w:val="0"/>
          <w:numId w:val="31"/>
        </w:numPr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Полномочия координационного совета:</w:t>
      </w:r>
    </w:p>
    <w:p w:rsidR="004006E6" w:rsidRDefault="004006E6" w:rsidP="00D10A80">
      <w:pPr>
        <w:pStyle w:val="ae"/>
        <w:numPr>
          <w:ilvl w:val="0"/>
          <w:numId w:val="32"/>
        </w:numPr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выработка предложений по определению целей, задач и мер </w:t>
      </w:r>
      <w:r w:rsidR="00507E99">
        <w:rPr>
          <w:rFonts w:ascii="Times New Roman" w:hAnsi="Times New Roman"/>
          <w:iCs/>
          <w:sz w:val="30"/>
          <w:szCs w:val="30"/>
        </w:rPr>
        <w:t xml:space="preserve">стимулирования </w:t>
      </w:r>
      <w:r>
        <w:rPr>
          <w:rFonts w:ascii="Times New Roman" w:hAnsi="Times New Roman"/>
          <w:iCs/>
          <w:sz w:val="30"/>
          <w:szCs w:val="30"/>
        </w:rPr>
        <w:t>в сфере социально-экономического развития городской агломерации;</w:t>
      </w:r>
    </w:p>
    <w:p w:rsidR="00D10A80" w:rsidRDefault="00D10A80" w:rsidP="00D10A80">
      <w:pPr>
        <w:pStyle w:val="ae"/>
        <w:numPr>
          <w:ilvl w:val="0"/>
          <w:numId w:val="32"/>
        </w:numPr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утверждение комплексного плана развития городской агломерации;</w:t>
      </w:r>
    </w:p>
    <w:p w:rsidR="00230727" w:rsidRPr="00230727" w:rsidRDefault="004006E6" w:rsidP="00230727">
      <w:pPr>
        <w:pStyle w:val="ae"/>
        <w:numPr>
          <w:ilvl w:val="0"/>
          <w:numId w:val="32"/>
        </w:numPr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рассмотрение и утверждение ежегодного отчета о развитии городской агломерации;</w:t>
      </w:r>
    </w:p>
    <w:p w:rsidR="004006E6" w:rsidRDefault="004006E6" w:rsidP="00D10A80">
      <w:pPr>
        <w:pStyle w:val="ae"/>
        <w:numPr>
          <w:ilvl w:val="0"/>
          <w:numId w:val="32"/>
        </w:numPr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в</w:t>
      </w:r>
      <w:r w:rsidR="00230727">
        <w:rPr>
          <w:rFonts w:ascii="Times New Roman" w:hAnsi="Times New Roman"/>
          <w:iCs/>
          <w:sz w:val="30"/>
          <w:szCs w:val="30"/>
        </w:rPr>
        <w:t>ыработка предложений по кандидатурам в состав</w:t>
      </w:r>
      <w:r>
        <w:rPr>
          <w:rFonts w:ascii="Times New Roman" w:hAnsi="Times New Roman"/>
          <w:iCs/>
          <w:sz w:val="30"/>
          <w:szCs w:val="30"/>
        </w:rPr>
        <w:t xml:space="preserve"> высшего органа управления межмуниципальной компании, учреждаемой в целях </w:t>
      </w:r>
      <w:r w:rsidR="003C6D3D">
        <w:rPr>
          <w:rFonts w:ascii="Times New Roman" w:hAnsi="Times New Roman"/>
          <w:iCs/>
          <w:sz w:val="30"/>
          <w:szCs w:val="30"/>
        </w:rPr>
        <w:t xml:space="preserve">осуществления функций в рамках </w:t>
      </w:r>
      <w:r>
        <w:rPr>
          <w:rFonts w:ascii="Times New Roman" w:hAnsi="Times New Roman"/>
          <w:iCs/>
          <w:sz w:val="30"/>
          <w:szCs w:val="30"/>
        </w:rPr>
        <w:t>совместного решения вопросов местного значения на территории городской агломерации;</w:t>
      </w:r>
    </w:p>
    <w:p w:rsidR="00230727" w:rsidRDefault="00507E99" w:rsidP="00D10A80">
      <w:pPr>
        <w:pStyle w:val="ae"/>
        <w:numPr>
          <w:ilvl w:val="0"/>
          <w:numId w:val="32"/>
        </w:numPr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мониторинг и анализ деятельности межмуниципальной компании, утверждение</w:t>
      </w:r>
      <w:r w:rsidR="00230727">
        <w:rPr>
          <w:rFonts w:ascii="Times New Roman" w:hAnsi="Times New Roman"/>
          <w:iCs/>
          <w:sz w:val="30"/>
          <w:szCs w:val="30"/>
        </w:rPr>
        <w:t xml:space="preserve"> планов деятель</w:t>
      </w:r>
      <w:r>
        <w:rPr>
          <w:rFonts w:ascii="Times New Roman" w:hAnsi="Times New Roman"/>
          <w:iCs/>
          <w:sz w:val="30"/>
          <w:szCs w:val="30"/>
        </w:rPr>
        <w:t xml:space="preserve">ности межмуниципальной </w:t>
      </w:r>
      <w:r>
        <w:rPr>
          <w:rFonts w:ascii="Times New Roman" w:hAnsi="Times New Roman"/>
          <w:iCs/>
          <w:sz w:val="30"/>
          <w:szCs w:val="30"/>
        </w:rPr>
        <w:lastRenderedPageBreak/>
        <w:t>компании, а также ежеквартальных и годовых отчетов о ее деятельности;</w:t>
      </w:r>
    </w:p>
    <w:p w:rsidR="00700372" w:rsidRDefault="00700372" w:rsidP="00D10A80">
      <w:pPr>
        <w:pStyle w:val="ae"/>
        <w:numPr>
          <w:ilvl w:val="0"/>
          <w:numId w:val="32"/>
        </w:numPr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иные полномочия в соответствии с федеральными законами </w:t>
      </w:r>
      <w:r>
        <w:rPr>
          <w:rFonts w:ascii="Times New Roman" w:hAnsi="Times New Roman"/>
          <w:iCs/>
          <w:sz w:val="30"/>
          <w:szCs w:val="30"/>
        </w:rPr>
        <w:br/>
        <w:t>и законодательством субъектов Российской Федерации.</w:t>
      </w:r>
    </w:p>
    <w:p w:rsidR="00D55E27" w:rsidRDefault="00D10A80" w:rsidP="00D55E27">
      <w:pPr>
        <w:pStyle w:val="ae"/>
        <w:numPr>
          <w:ilvl w:val="0"/>
          <w:numId w:val="31"/>
        </w:numPr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Председателем координационного совета является глава муниципального образования – административного центра городской агломерации.</w:t>
      </w:r>
    </w:p>
    <w:p w:rsidR="00D10A80" w:rsidRDefault="00230727" w:rsidP="00D55E27">
      <w:pPr>
        <w:pStyle w:val="ae"/>
        <w:numPr>
          <w:ilvl w:val="0"/>
          <w:numId w:val="31"/>
        </w:numPr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Заседания координационного совета проводятся не реже чем од</w:t>
      </w:r>
      <w:r w:rsidR="000621C9">
        <w:rPr>
          <w:rFonts w:ascii="Times New Roman" w:hAnsi="Times New Roman"/>
          <w:iCs/>
          <w:sz w:val="30"/>
          <w:szCs w:val="30"/>
        </w:rPr>
        <w:t>ного</w:t>
      </w:r>
      <w:r>
        <w:rPr>
          <w:rFonts w:ascii="Times New Roman" w:hAnsi="Times New Roman"/>
          <w:iCs/>
          <w:sz w:val="30"/>
          <w:szCs w:val="30"/>
        </w:rPr>
        <w:t xml:space="preserve"> раз</w:t>
      </w:r>
      <w:r w:rsidR="000621C9">
        <w:rPr>
          <w:rFonts w:ascii="Times New Roman" w:hAnsi="Times New Roman"/>
          <w:iCs/>
          <w:sz w:val="30"/>
          <w:szCs w:val="30"/>
        </w:rPr>
        <w:t>а</w:t>
      </w:r>
      <w:r>
        <w:rPr>
          <w:rFonts w:ascii="Times New Roman" w:hAnsi="Times New Roman"/>
          <w:iCs/>
          <w:sz w:val="30"/>
          <w:szCs w:val="30"/>
        </w:rPr>
        <w:t xml:space="preserve"> в квартал. </w:t>
      </w:r>
    </w:p>
    <w:p w:rsidR="001244C0" w:rsidRDefault="008312E1" w:rsidP="001244C0">
      <w:pPr>
        <w:pStyle w:val="ae"/>
        <w:numPr>
          <w:ilvl w:val="0"/>
          <w:numId w:val="31"/>
        </w:numPr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В целях организационного и материально-технического обеспечения деятельности координационного совета </w:t>
      </w:r>
      <w:r w:rsidR="00701706">
        <w:rPr>
          <w:rFonts w:ascii="Times New Roman" w:hAnsi="Times New Roman"/>
          <w:iCs/>
          <w:sz w:val="30"/>
          <w:szCs w:val="30"/>
        </w:rPr>
        <w:t xml:space="preserve">по его решению </w:t>
      </w:r>
      <w:r w:rsidR="00700372">
        <w:rPr>
          <w:rFonts w:ascii="Times New Roman" w:hAnsi="Times New Roman"/>
          <w:iCs/>
          <w:sz w:val="30"/>
          <w:szCs w:val="30"/>
        </w:rPr>
        <w:t>может создаваться</w:t>
      </w:r>
      <w:r>
        <w:rPr>
          <w:rFonts w:ascii="Times New Roman" w:hAnsi="Times New Roman"/>
          <w:iCs/>
          <w:sz w:val="30"/>
          <w:szCs w:val="30"/>
        </w:rPr>
        <w:t xml:space="preserve"> аппарат </w:t>
      </w:r>
      <w:r w:rsidR="00701706">
        <w:rPr>
          <w:rFonts w:ascii="Times New Roman" w:hAnsi="Times New Roman"/>
          <w:iCs/>
          <w:sz w:val="30"/>
          <w:szCs w:val="30"/>
        </w:rPr>
        <w:t xml:space="preserve">координационного совета. </w:t>
      </w:r>
    </w:p>
    <w:p w:rsidR="007C2E3C" w:rsidRPr="00EF2218" w:rsidRDefault="007F4620" w:rsidP="001407BE">
      <w:pPr>
        <w:pStyle w:val="ae"/>
        <w:spacing w:after="0" w:line="480" w:lineRule="auto"/>
        <w:ind w:left="0" w:firstLine="709"/>
        <w:jc w:val="both"/>
        <w:rPr>
          <w:rFonts w:ascii="Times New Roman" w:hAnsi="Times New Roman"/>
          <w:b/>
          <w:iCs/>
          <w:sz w:val="30"/>
          <w:szCs w:val="30"/>
        </w:rPr>
      </w:pPr>
      <w:r w:rsidRPr="00EF2218">
        <w:rPr>
          <w:rFonts w:ascii="Times New Roman" w:hAnsi="Times New Roman"/>
          <w:b/>
          <w:iCs/>
          <w:sz w:val="30"/>
          <w:szCs w:val="30"/>
        </w:rPr>
        <w:t>Статья 11. Процедура</w:t>
      </w:r>
      <w:r w:rsidR="007C2E3C" w:rsidRPr="00EF2218">
        <w:rPr>
          <w:rFonts w:ascii="Times New Roman" w:hAnsi="Times New Roman"/>
          <w:b/>
          <w:iCs/>
          <w:sz w:val="30"/>
          <w:szCs w:val="30"/>
        </w:rPr>
        <w:t xml:space="preserve"> подготовки</w:t>
      </w:r>
      <w:r w:rsidRPr="00EF2218">
        <w:rPr>
          <w:rFonts w:ascii="Times New Roman" w:hAnsi="Times New Roman"/>
          <w:b/>
          <w:iCs/>
          <w:sz w:val="30"/>
          <w:szCs w:val="30"/>
        </w:rPr>
        <w:t xml:space="preserve">, согласования </w:t>
      </w:r>
      <w:r w:rsidRPr="00EF2218">
        <w:rPr>
          <w:rFonts w:ascii="Times New Roman" w:hAnsi="Times New Roman"/>
          <w:b/>
          <w:iCs/>
          <w:sz w:val="30"/>
          <w:szCs w:val="30"/>
        </w:rPr>
        <w:br/>
        <w:t>и утверждения</w:t>
      </w:r>
      <w:r w:rsidR="007C2E3C" w:rsidRPr="00EF2218">
        <w:rPr>
          <w:rFonts w:ascii="Times New Roman" w:hAnsi="Times New Roman"/>
          <w:b/>
          <w:iCs/>
          <w:sz w:val="30"/>
          <w:szCs w:val="30"/>
        </w:rPr>
        <w:t xml:space="preserve"> комплексного плана развития городской агломерации.</w:t>
      </w:r>
    </w:p>
    <w:p w:rsidR="009F2C3A" w:rsidRPr="00D2450E" w:rsidRDefault="009F2C3A" w:rsidP="001407BE">
      <w:pPr>
        <w:pStyle w:val="ae"/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1. </w:t>
      </w:r>
      <w:r w:rsidR="00FB47B1">
        <w:rPr>
          <w:rFonts w:ascii="Times New Roman" w:hAnsi="Times New Roman"/>
          <w:iCs/>
          <w:sz w:val="30"/>
          <w:szCs w:val="30"/>
        </w:rPr>
        <w:t xml:space="preserve"> </w:t>
      </w:r>
      <w:r>
        <w:rPr>
          <w:rFonts w:ascii="Times New Roman" w:hAnsi="Times New Roman"/>
          <w:iCs/>
          <w:sz w:val="30"/>
          <w:szCs w:val="30"/>
        </w:rPr>
        <w:t>Решение о подготовке комплексного плана развития городской агломера</w:t>
      </w:r>
      <w:r w:rsidR="004A5C61">
        <w:rPr>
          <w:rFonts w:ascii="Times New Roman" w:hAnsi="Times New Roman"/>
          <w:iCs/>
          <w:sz w:val="30"/>
          <w:szCs w:val="30"/>
        </w:rPr>
        <w:t>ции (далее – Комплексный план) принимается  К</w:t>
      </w:r>
      <w:r>
        <w:rPr>
          <w:rFonts w:ascii="Times New Roman" w:hAnsi="Times New Roman"/>
          <w:iCs/>
          <w:sz w:val="30"/>
          <w:szCs w:val="30"/>
        </w:rPr>
        <w:t>оординационным советом</w:t>
      </w:r>
      <w:r w:rsidR="00FB47B1">
        <w:rPr>
          <w:rFonts w:ascii="Times New Roman" w:hAnsi="Times New Roman"/>
          <w:iCs/>
          <w:sz w:val="30"/>
          <w:szCs w:val="30"/>
        </w:rPr>
        <w:t>.</w:t>
      </w:r>
    </w:p>
    <w:p w:rsidR="00DA0332" w:rsidRDefault="00FB47B1" w:rsidP="001407BE">
      <w:pPr>
        <w:pStyle w:val="ae"/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2. </w:t>
      </w:r>
      <w:r w:rsidR="004A5C61">
        <w:rPr>
          <w:rFonts w:ascii="Times New Roman" w:hAnsi="Times New Roman"/>
          <w:iCs/>
          <w:sz w:val="30"/>
          <w:szCs w:val="30"/>
        </w:rPr>
        <w:t xml:space="preserve">   </w:t>
      </w:r>
      <w:r w:rsidR="0014551B">
        <w:rPr>
          <w:rFonts w:ascii="Times New Roman" w:hAnsi="Times New Roman"/>
          <w:iCs/>
          <w:sz w:val="30"/>
          <w:szCs w:val="30"/>
        </w:rPr>
        <w:t>В</w:t>
      </w:r>
      <w:r w:rsidR="004A5C61">
        <w:rPr>
          <w:rFonts w:ascii="Times New Roman" w:hAnsi="Times New Roman"/>
          <w:iCs/>
          <w:sz w:val="30"/>
          <w:szCs w:val="30"/>
        </w:rPr>
        <w:t xml:space="preserve"> целях разработки проекта К</w:t>
      </w:r>
      <w:r w:rsidR="0014551B">
        <w:rPr>
          <w:rFonts w:ascii="Times New Roman" w:hAnsi="Times New Roman"/>
          <w:iCs/>
          <w:sz w:val="30"/>
          <w:szCs w:val="30"/>
        </w:rPr>
        <w:t>омплексного</w:t>
      </w:r>
      <w:r w:rsidR="004A5C61">
        <w:rPr>
          <w:rFonts w:ascii="Times New Roman" w:hAnsi="Times New Roman"/>
          <w:iCs/>
          <w:sz w:val="30"/>
          <w:szCs w:val="30"/>
        </w:rPr>
        <w:t xml:space="preserve"> плана</w:t>
      </w:r>
      <w:r w:rsidR="0014551B">
        <w:rPr>
          <w:rFonts w:ascii="Times New Roman" w:hAnsi="Times New Roman"/>
          <w:iCs/>
          <w:sz w:val="30"/>
          <w:szCs w:val="30"/>
        </w:rPr>
        <w:t xml:space="preserve"> </w:t>
      </w:r>
      <w:r w:rsidR="00C66D0F">
        <w:rPr>
          <w:rFonts w:ascii="Times New Roman" w:hAnsi="Times New Roman"/>
          <w:iCs/>
          <w:sz w:val="30"/>
          <w:szCs w:val="30"/>
        </w:rPr>
        <w:t>решением К</w:t>
      </w:r>
      <w:r w:rsidR="0014551B">
        <w:rPr>
          <w:rFonts w:ascii="Times New Roman" w:hAnsi="Times New Roman"/>
          <w:iCs/>
          <w:sz w:val="30"/>
          <w:szCs w:val="30"/>
        </w:rPr>
        <w:t>оординационного совета формируется рабочая группа, состоящая из числа представителей исполнительно-распорядительн</w:t>
      </w:r>
      <w:r w:rsidR="00C66D0F">
        <w:rPr>
          <w:rFonts w:ascii="Times New Roman" w:hAnsi="Times New Roman"/>
          <w:iCs/>
          <w:sz w:val="30"/>
          <w:szCs w:val="30"/>
        </w:rPr>
        <w:t xml:space="preserve">ых органов </w:t>
      </w:r>
      <w:r w:rsidR="00C66D0F">
        <w:rPr>
          <w:rFonts w:ascii="Times New Roman" w:hAnsi="Times New Roman"/>
          <w:iCs/>
          <w:sz w:val="30"/>
          <w:szCs w:val="30"/>
        </w:rPr>
        <w:lastRenderedPageBreak/>
        <w:t>муниципальных образований</w:t>
      </w:r>
      <w:r w:rsidR="003059F0">
        <w:rPr>
          <w:rFonts w:ascii="Times New Roman" w:hAnsi="Times New Roman"/>
          <w:iCs/>
          <w:sz w:val="30"/>
          <w:szCs w:val="30"/>
        </w:rPr>
        <w:t>, входящих в состав городской агломерации</w:t>
      </w:r>
      <w:r w:rsidR="00DA0332">
        <w:rPr>
          <w:rFonts w:ascii="Times New Roman" w:hAnsi="Times New Roman"/>
          <w:iCs/>
          <w:sz w:val="30"/>
          <w:szCs w:val="30"/>
        </w:rPr>
        <w:t xml:space="preserve">. По решению </w:t>
      </w:r>
      <w:r w:rsidR="000E41F6">
        <w:rPr>
          <w:rFonts w:ascii="Times New Roman" w:hAnsi="Times New Roman"/>
          <w:iCs/>
          <w:sz w:val="30"/>
          <w:szCs w:val="30"/>
        </w:rPr>
        <w:t>Координационного с</w:t>
      </w:r>
      <w:r w:rsidR="00DA0332">
        <w:rPr>
          <w:rFonts w:ascii="Times New Roman" w:hAnsi="Times New Roman"/>
          <w:iCs/>
          <w:sz w:val="30"/>
          <w:szCs w:val="30"/>
        </w:rPr>
        <w:t>овета разработку комплексного плана может осуществлять аппарат</w:t>
      </w:r>
      <w:r w:rsidR="000E41F6">
        <w:rPr>
          <w:rFonts w:ascii="Times New Roman" w:hAnsi="Times New Roman"/>
          <w:iCs/>
          <w:sz w:val="30"/>
          <w:szCs w:val="30"/>
        </w:rPr>
        <w:t xml:space="preserve"> Координационного с</w:t>
      </w:r>
      <w:r w:rsidR="00DA0332">
        <w:rPr>
          <w:rFonts w:ascii="Times New Roman" w:hAnsi="Times New Roman"/>
          <w:iCs/>
          <w:sz w:val="30"/>
          <w:szCs w:val="30"/>
        </w:rPr>
        <w:t>овета при его наличии</w:t>
      </w:r>
      <w:r w:rsidRPr="001407BE">
        <w:rPr>
          <w:rFonts w:ascii="Times New Roman" w:hAnsi="Times New Roman"/>
          <w:iCs/>
          <w:sz w:val="30"/>
          <w:szCs w:val="30"/>
        </w:rPr>
        <w:t>.</w:t>
      </w:r>
      <w:r w:rsidR="000E41F6">
        <w:rPr>
          <w:rFonts w:ascii="Times New Roman" w:hAnsi="Times New Roman"/>
          <w:iCs/>
          <w:sz w:val="30"/>
          <w:szCs w:val="30"/>
        </w:rPr>
        <w:t xml:space="preserve"> </w:t>
      </w:r>
    </w:p>
    <w:p w:rsidR="00F80EA7" w:rsidRDefault="00937BCE" w:rsidP="001407BE">
      <w:pPr>
        <w:pStyle w:val="ae"/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3.</w:t>
      </w:r>
      <w:r w:rsidR="00841567">
        <w:rPr>
          <w:rFonts w:ascii="Times New Roman" w:hAnsi="Times New Roman"/>
          <w:iCs/>
          <w:sz w:val="30"/>
          <w:szCs w:val="30"/>
        </w:rPr>
        <w:t xml:space="preserve"> </w:t>
      </w:r>
      <w:r>
        <w:rPr>
          <w:rFonts w:ascii="Times New Roman" w:hAnsi="Times New Roman"/>
          <w:iCs/>
          <w:sz w:val="30"/>
          <w:szCs w:val="30"/>
        </w:rPr>
        <w:t xml:space="preserve">Рабочая группа (аппарат) </w:t>
      </w:r>
      <w:r w:rsidR="009C07A1">
        <w:rPr>
          <w:rFonts w:ascii="Times New Roman" w:hAnsi="Times New Roman"/>
          <w:iCs/>
          <w:sz w:val="30"/>
          <w:szCs w:val="30"/>
        </w:rPr>
        <w:t>К</w:t>
      </w:r>
      <w:r>
        <w:rPr>
          <w:rFonts w:ascii="Times New Roman" w:hAnsi="Times New Roman"/>
          <w:iCs/>
          <w:sz w:val="30"/>
          <w:szCs w:val="30"/>
        </w:rPr>
        <w:t>оординационного совета</w:t>
      </w:r>
      <w:r w:rsidR="009C07A1">
        <w:rPr>
          <w:rFonts w:ascii="Times New Roman" w:hAnsi="Times New Roman"/>
          <w:iCs/>
          <w:sz w:val="30"/>
          <w:szCs w:val="30"/>
        </w:rPr>
        <w:t xml:space="preserve"> осуществляет подготовку проекта комплексного плана развития городской агломерации в</w:t>
      </w:r>
      <w:r>
        <w:rPr>
          <w:rFonts w:ascii="Times New Roman" w:hAnsi="Times New Roman"/>
          <w:iCs/>
          <w:sz w:val="30"/>
          <w:szCs w:val="30"/>
        </w:rPr>
        <w:t xml:space="preserve"> те</w:t>
      </w:r>
      <w:r w:rsidR="00B363C5">
        <w:rPr>
          <w:rFonts w:ascii="Times New Roman" w:hAnsi="Times New Roman"/>
          <w:iCs/>
          <w:sz w:val="30"/>
          <w:szCs w:val="30"/>
        </w:rPr>
        <w:t>чение 50</w:t>
      </w:r>
      <w:r w:rsidR="00E83E39">
        <w:rPr>
          <w:rFonts w:ascii="Times New Roman" w:hAnsi="Times New Roman"/>
          <w:iCs/>
          <w:sz w:val="30"/>
          <w:szCs w:val="30"/>
        </w:rPr>
        <w:t xml:space="preserve"> дней со дня принят</w:t>
      </w:r>
      <w:r w:rsidR="009C07A1">
        <w:rPr>
          <w:rFonts w:ascii="Times New Roman" w:hAnsi="Times New Roman"/>
          <w:iCs/>
          <w:sz w:val="30"/>
          <w:szCs w:val="30"/>
        </w:rPr>
        <w:t xml:space="preserve">ия Координационным советом решения о его подготовке. </w:t>
      </w:r>
    </w:p>
    <w:p w:rsidR="005A20D1" w:rsidRDefault="005A20D1" w:rsidP="001407BE">
      <w:pPr>
        <w:pStyle w:val="ae"/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4.  Рабочая группа (аппарат) Координационного совета </w:t>
      </w:r>
      <w:r w:rsidR="004719D8">
        <w:rPr>
          <w:rFonts w:ascii="Times New Roman" w:hAnsi="Times New Roman"/>
          <w:iCs/>
          <w:sz w:val="30"/>
          <w:szCs w:val="30"/>
        </w:rPr>
        <w:br/>
      </w:r>
      <w:r>
        <w:rPr>
          <w:rFonts w:ascii="Times New Roman" w:hAnsi="Times New Roman"/>
          <w:iCs/>
          <w:sz w:val="30"/>
          <w:szCs w:val="30"/>
        </w:rPr>
        <w:t xml:space="preserve">в трехдневный срок со дня принятия решения о подготовке Комплексного плана обеспечивает размещение </w:t>
      </w:r>
      <w:r w:rsidR="00363A88">
        <w:rPr>
          <w:rFonts w:ascii="Times New Roman" w:hAnsi="Times New Roman"/>
          <w:iCs/>
          <w:sz w:val="30"/>
          <w:szCs w:val="30"/>
        </w:rPr>
        <w:t xml:space="preserve">информационного сообщения о подготовке проекта Комплексного плана и приеме предложений </w:t>
      </w:r>
      <w:r w:rsidR="004719D8">
        <w:rPr>
          <w:rFonts w:ascii="Times New Roman" w:hAnsi="Times New Roman"/>
          <w:iCs/>
          <w:sz w:val="30"/>
          <w:szCs w:val="30"/>
        </w:rPr>
        <w:t xml:space="preserve">по составу и содержанию проекта Комплексного плана </w:t>
      </w:r>
      <w:r w:rsidR="004719D8">
        <w:rPr>
          <w:rFonts w:ascii="Times New Roman" w:hAnsi="Times New Roman"/>
          <w:iCs/>
          <w:sz w:val="30"/>
          <w:szCs w:val="30"/>
        </w:rPr>
        <w:br/>
        <w:t xml:space="preserve">от всех заинтересованных физических и юридических лиц. </w:t>
      </w:r>
    </w:p>
    <w:p w:rsidR="00FF4C28" w:rsidRDefault="00F821FB" w:rsidP="001407BE">
      <w:pPr>
        <w:pStyle w:val="ae"/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5</w:t>
      </w:r>
      <w:r w:rsidR="009C07A1">
        <w:rPr>
          <w:rFonts w:ascii="Times New Roman" w:hAnsi="Times New Roman"/>
          <w:iCs/>
          <w:sz w:val="30"/>
          <w:szCs w:val="30"/>
        </w:rPr>
        <w:t>. Подготовка проекта Комплексного плана осуществляется</w:t>
      </w:r>
      <w:r w:rsidR="00FF4C28">
        <w:rPr>
          <w:rFonts w:ascii="Times New Roman" w:hAnsi="Times New Roman"/>
          <w:iCs/>
          <w:sz w:val="30"/>
          <w:szCs w:val="30"/>
        </w:rPr>
        <w:t xml:space="preserve"> на основе предложений </w:t>
      </w:r>
      <w:r w:rsidR="00360790">
        <w:rPr>
          <w:rFonts w:ascii="Times New Roman" w:hAnsi="Times New Roman"/>
          <w:iCs/>
          <w:sz w:val="30"/>
          <w:szCs w:val="30"/>
        </w:rPr>
        <w:t xml:space="preserve">высшего исполнительного органа государственной власти субъекта Российской Федерации, </w:t>
      </w:r>
      <w:r w:rsidR="00FF4C28">
        <w:rPr>
          <w:rFonts w:ascii="Times New Roman" w:hAnsi="Times New Roman"/>
          <w:iCs/>
          <w:sz w:val="30"/>
          <w:szCs w:val="30"/>
        </w:rPr>
        <w:t xml:space="preserve">исполнительно-распорядительных органов муниципальных </w:t>
      </w:r>
      <w:r w:rsidR="00360790">
        <w:rPr>
          <w:rFonts w:ascii="Times New Roman" w:hAnsi="Times New Roman"/>
          <w:iCs/>
          <w:sz w:val="30"/>
          <w:szCs w:val="30"/>
        </w:rPr>
        <w:t>о</w:t>
      </w:r>
      <w:r w:rsidR="00FF4C28">
        <w:rPr>
          <w:rFonts w:ascii="Times New Roman" w:hAnsi="Times New Roman"/>
          <w:iCs/>
          <w:sz w:val="30"/>
          <w:szCs w:val="30"/>
        </w:rPr>
        <w:t xml:space="preserve">бразований, входящих </w:t>
      </w:r>
      <w:r w:rsidR="001407BE">
        <w:rPr>
          <w:rFonts w:ascii="Times New Roman" w:hAnsi="Times New Roman"/>
          <w:iCs/>
          <w:sz w:val="30"/>
          <w:szCs w:val="30"/>
        </w:rPr>
        <w:br/>
      </w:r>
      <w:r w:rsidR="003F0EC6">
        <w:rPr>
          <w:rFonts w:ascii="Times New Roman" w:hAnsi="Times New Roman"/>
          <w:iCs/>
          <w:sz w:val="30"/>
          <w:szCs w:val="30"/>
        </w:rPr>
        <w:t xml:space="preserve">в состав городской агломерации, а также с учетом предложений иных заинтересованных физических и юридических лиц. </w:t>
      </w:r>
      <w:r w:rsidR="00FF4C28">
        <w:rPr>
          <w:rFonts w:ascii="Times New Roman" w:hAnsi="Times New Roman"/>
          <w:iCs/>
          <w:sz w:val="30"/>
          <w:szCs w:val="30"/>
        </w:rPr>
        <w:t xml:space="preserve">Указанные предложения направляются в рабочую группу (аппарат) </w:t>
      </w:r>
      <w:r w:rsidR="001407BE">
        <w:rPr>
          <w:rFonts w:ascii="Times New Roman" w:hAnsi="Times New Roman"/>
          <w:iCs/>
          <w:sz w:val="30"/>
          <w:szCs w:val="30"/>
        </w:rPr>
        <w:lastRenderedPageBreak/>
        <w:t>к</w:t>
      </w:r>
      <w:r w:rsidR="00FF4C28">
        <w:rPr>
          <w:rFonts w:ascii="Times New Roman" w:hAnsi="Times New Roman"/>
          <w:iCs/>
          <w:sz w:val="30"/>
          <w:szCs w:val="30"/>
        </w:rPr>
        <w:t xml:space="preserve">оординационного совета в тридцатидневный срок со дня принятия Координационным советом решения о подготовке Комплексного плана. </w:t>
      </w:r>
    </w:p>
    <w:p w:rsidR="0053465C" w:rsidRDefault="00F821FB" w:rsidP="001407BE">
      <w:pPr>
        <w:pStyle w:val="ae"/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6</w:t>
      </w:r>
      <w:r w:rsidR="0053465C">
        <w:rPr>
          <w:rFonts w:ascii="Times New Roman" w:hAnsi="Times New Roman"/>
          <w:iCs/>
          <w:sz w:val="30"/>
          <w:szCs w:val="30"/>
        </w:rPr>
        <w:t xml:space="preserve">. При подготовке предложений в проект Комплексного плана, указанных в части 4 настоящей статьи, учитываются:  </w:t>
      </w:r>
    </w:p>
    <w:p w:rsidR="0053465C" w:rsidRDefault="0053465C" w:rsidP="001407BE">
      <w:pPr>
        <w:pStyle w:val="ae"/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стратегия пространственного развития Российской Федерации; </w:t>
      </w:r>
    </w:p>
    <w:p w:rsidR="0053465C" w:rsidRDefault="0053465C" w:rsidP="001407BE">
      <w:pPr>
        <w:pStyle w:val="ae"/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отраслевые документы стратегического планирования Российской Федерации; </w:t>
      </w:r>
    </w:p>
    <w:p w:rsidR="0053465C" w:rsidRDefault="0053465C" w:rsidP="001407BE">
      <w:pPr>
        <w:pStyle w:val="ae"/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государственные программы Российской Федерации;</w:t>
      </w:r>
    </w:p>
    <w:p w:rsidR="0053465C" w:rsidRDefault="0053465C" w:rsidP="001407BE">
      <w:pPr>
        <w:pStyle w:val="ae"/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стратегия социально-экономического развития макрорегиона;</w:t>
      </w:r>
    </w:p>
    <w:p w:rsidR="0053465C" w:rsidRDefault="0053465C" w:rsidP="001407BE">
      <w:pPr>
        <w:pStyle w:val="ae"/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стратегия социально-экономического развития субъекта Российской Федерации; </w:t>
      </w:r>
    </w:p>
    <w:p w:rsidR="0053465C" w:rsidRDefault="0053465C" w:rsidP="001407BE">
      <w:pPr>
        <w:pStyle w:val="ae"/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государственные программы субъектов Российской Федерации; </w:t>
      </w:r>
    </w:p>
    <w:p w:rsidR="0053465C" w:rsidRDefault="0053465C" w:rsidP="001407BE">
      <w:pPr>
        <w:pStyle w:val="ae"/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программы комплексного развития коммунальной инфраструктуры городских округов и поселений;</w:t>
      </w:r>
    </w:p>
    <w:p w:rsidR="00FF4C28" w:rsidRDefault="0053465C" w:rsidP="001407BE">
      <w:pPr>
        <w:pStyle w:val="ae"/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программы комплексного развития транспортной инфраструктуры городских округов и поселений;</w:t>
      </w:r>
    </w:p>
    <w:p w:rsidR="0053465C" w:rsidRDefault="0053465C" w:rsidP="001407BE">
      <w:pPr>
        <w:pStyle w:val="ae"/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программы комплексного развития </w:t>
      </w:r>
      <w:r w:rsidR="00F51BB3">
        <w:rPr>
          <w:rFonts w:ascii="Times New Roman" w:hAnsi="Times New Roman"/>
          <w:iCs/>
          <w:sz w:val="30"/>
          <w:szCs w:val="30"/>
        </w:rPr>
        <w:t>социальной инфраструктуры городских округов и поселений;</w:t>
      </w:r>
    </w:p>
    <w:p w:rsidR="00D83F41" w:rsidRDefault="00D83F41" w:rsidP="001407BE">
      <w:pPr>
        <w:pStyle w:val="ae"/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программы развития субъектов естественных монополий;</w:t>
      </w:r>
    </w:p>
    <w:p w:rsidR="00D83F41" w:rsidRPr="001407BE" w:rsidRDefault="00F51BB3" w:rsidP="001407BE">
      <w:pPr>
        <w:pStyle w:val="ae"/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документы территориального планирования Российской Федерации; </w:t>
      </w:r>
    </w:p>
    <w:p w:rsidR="00F51BB3" w:rsidRDefault="00F51BB3" w:rsidP="001407BE">
      <w:pPr>
        <w:pStyle w:val="ae"/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lastRenderedPageBreak/>
        <w:t>документы территориального планирования двух и более субъектов Российской Федерации в случае, если городская агломерация находится на территории соответствующего (их) субъекта (</w:t>
      </w:r>
      <w:proofErr w:type="spellStart"/>
      <w:r>
        <w:rPr>
          <w:rFonts w:ascii="Times New Roman" w:hAnsi="Times New Roman"/>
          <w:iCs/>
          <w:sz w:val="30"/>
          <w:szCs w:val="30"/>
        </w:rPr>
        <w:t>ов</w:t>
      </w:r>
      <w:proofErr w:type="spellEnd"/>
      <w:r>
        <w:rPr>
          <w:rFonts w:ascii="Times New Roman" w:hAnsi="Times New Roman"/>
          <w:iCs/>
          <w:sz w:val="30"/>
          <w:szCs w:val="30"/>
        </w:rPr>
        <w:t xml:space="preserve">) Российской Федерации; </w:t>
      </w:r>
    </w:p>
    <w:p w:rsidR="00F51BB3" w:rsidRDefault="00F51BB3" w:rsidP="001407BE">
      <w:pPr>
        <w:pStyle w:val="ae"/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документы территориального планирования муниципальных образований, территории которых (части территории которых) входят </w:t>
      </w:r>
      <w:r>
        <w:rPr>
          <w:rFonts w:ascii="Times New Roman" w:hAnsi="Times New Roman"/>
          <w:iCs/>
          <w:sz w:val="30"/>
          <w:szCs w:val="30"/>
        </w:rPr>
        <w:br/>
        <w:t>в состав территории городской агломерации;</w:t>
      </w:r>
    </w:p>
    <w:p w:rsidR="00D83F41" w:rsidRDefault="00D83F41" w:rsidP="001407BE">
      <w:pPr>
        <w:pStyle w:val="ae"/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сведения, содержащиеся в Федеральной государственной информационной системе территориального планирования (далее – ФГИС </w:t>
      </w:r>
      <w:r w:rsidR="005A20D1">
        <w:rPr>
          <w:rFonts w:ascii="Times New Roman" w:hAnsi="Times New Roman"/>
          <w:iCs/>
          <w:sz w:val="30"/>
          <w:szCs w:val="30"/>
        </w:rPr>
        <w:t>ТП).</w:t>
      </w:r>
    </w:p>
    <w:p w:rsidR="006E2DDF" w:rsidRDefault="00B363C5" w:rsidP="001407BE">
      <w:pPr>
        <w:pStyle w:val="ae"/>
        <w:numPr>
          <w:ilvl w:val="0"/>
          <w:numId w:val="30"/>
        </w:numPr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По истечение 50 дней со дня принятия решения о подготовке проекта Комплексного плана рабочая группа (аппарат) Координационного совета представляет указанный проект </w:t>
      </w:r>
      <w:r>
        <w:rPr>
          <w:rFonts w:ascii="Times New Roman" w:hAnsi="Times New Roman"/>
          <w:iCs/>
          <w:sz w:val="30"/>
          <w:szCs w:val="30"/>
        </w:rPr>
        <w:br/>
        <w:t xml:space="preserve">Координационному совету. </w:t>
      </w:r>
    </w:p>
    <w:p w:rsidR="008F3909" w:rsidRDefault="00B363C5" w:rsidP="001407BE">
      <w:pPr>
        <w:pStyle w:val="ae"/>
        <w:numPr>
          <w:ilvl w:val="0"/>
          <w:numId w:val="30"/>
        </w:numPr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Ко</w:t>
      </w:r>
      <w:r w:rsidR="008F3909">
        <w:rPr>
          <w:rFonts w:ascii="Times New Roman" w:hAnsi="Times New Roman"/>
          <w:iCs/>
          <w:sz w:val="30"/>
          <w:szCs w:val="30"/>
        </w:rPr>
        <w:t>ординационный совет в течение 15</w:t>
      </w:r>
      <w:r>
        <w:rPr>
          <w:rFonts w:ascii="Times New Roman" w:hAnsi="Times New Roman"/>
          <w:iCs/>
          <w:sz w:val="30"/>
          <w:szCs w:val="30"/>
        </w:rPr>
        <w:t xml:space="preserve"> дней со дня представления ему проекта Компл</w:t>
      </w:r>
      <w:r w:rsidR="008F3909">
        <w:rPr>
          <w:rFonts w:ascii="Times New Roman" w:hAnsi="Times New Roman"/>
          <w:iCs/>
          <w:sz w:val="30"/>
          <w:szCs w:val="30"/>
        </w:rPr>
        <w:t xml:space="preserve">ексного плана рассматривает </w:t>
      </w:r>
      <w:r w:rsidR="008F3909">
        <w:rPr>
          <w:rFonts w:ascii="Times New Roman" w:hAnsi="Times New Roman"/>
          <w:iCs/>
          <w:sz w:val="30"/>
          <w:szCs w:val="30"/>
        </w:rPr>
        <w:br/>
        <w:t xml:space="preserve">и при необходимости осуществляет его доработку, принимает решение об одобрении проекта Комплексного плана и проведении публичных слушаний по проекту Комплексного плана. </w:t>
      </w:r>
    </w:p>
    <w:p w:rsidR="008668EA" w:rsidRDefault="008F3909" w:rsidP="001407BE">
      <w:pPr>
        <w:pStyle w:val="ae"/>
        <w:numPr>
          <w:ilvl w:val="0"/>
          <w:numId w:val="30"/>
        </w:numPr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Публичные слушания в отношении проекта Комплексного плана проводятся в течение 20 дней со дня принятия Координационным </w:t>
      </w:r>
      <w:r>
        <w:rPr>
          <w:rFonts w:ascii="Times New Roman" w:hAnsi="Times New Roman"/>
          <w:iCs/>
          <w:sz w:val="30"/>
          <w:szCs w:val="30"/>
        </w:rPr>
        <w:lastRenderedPageBreak/>
        <w:t xml:space="preserve">советом решения об одобрении </w:t>
      </w:r>
      <w:r w:rsidR="008668EA">
        <w:rPr>
          <w:rFonts w:ascii="Times New Roman" w:hAnsi="Times New Roman"/>
          <w:iCs/>
          <w:sz w:val="30"/>
          <w:szCs w:val="30"/>
        </w:rPr>
        <w:t xml:space="preserve">проекта Комплексного плана </w:t>
      </w:r>
      <w:r w:rsidR="008668EA">
        <w:rPr>
          <w:rFonts w:ascii="Times New Roman" w:hAnsi="Times New Roman"/>
          <w:iCs/>
          <w:sz w:val="30"/>
          <w:szCs w:val="30"/>
        </w:rPr>
        <w:br/>
        <w:t xml:space="preserve">и проведении в отношении него публичных слушаний. Порядок подготовки и проведения публичных слушаний по проекту Комплексного плана устанавливается высшим исполнительным органом государственной власти субъекта Российской Федерации. </w:t>
      </w:r>
    </w:p>
    <w:p w:rsidR="008668EA" w:rsidRDefault="00A1486A" w:rsidP="001407BE">
      <w:pPr>
        <w:pStyle w:val="ae"/>
        <w:numPr>
          <w:ilvl w:val="0"/>
          <w:numId w:val="30"/>
        </w:numPr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В течение 15</w:t>
      </w:r>
      <w:r w:rsidR="008668EA">
        <w:rPr>
          <w:rFonts w:ascii="Times New Roman" w:hAnsi="Times New Roman"/>
          <w:iCs/>
          <w:sz w:val="30"/>
          <w:szCs w:val="30"/>
        </w:rPr>
        <w:t xml:space="preserve"> дней после проведения публичных слушаний </w:t>
      </w:r>
      <w:r w:rsidR="008668EA">
        <w:rPr>
          <w:rFonts w:ascii="Times New Roman" w:hAnsi="Times New Roman"/>
          <w:iCs/>
          <w:sz w:val="30"/>
          <w:szCs w:val="30"/>
        </w:rPr>
        <w:br/>
        <w:t>по проекту</w:t>
      </w:r>
      <w:r>
        <w:rPr>
          <w:rFonts w:ascii="Times New Roman" w:hAnsi="Times New Roman"/>
          <w:iCs/>
          <w:sz w:val="30"/>
          <w:szCs w:val="30"/>
        </w:rPr>
        <w:t xml:space="preserve"> Комплексного плана Координационный совет рассматривает и при необходимости дорабатывает проект Комплексного плана </w:t>
      </w:r>
      <w:r>
        <w:rPr>
          <w:rFonts w:ascii="Times New Roman" w:hAnsi="Times New Roman"/>
          <w:iCs/>
          <w:sz w:val="30"/>
          <w:szCs w:val="30"/>
        </w:rPr>
        <w:br/>
        <w:t xml:space="preserve">и направляет его на согласование в высший исполнительный орган государственной власти субъекта Российской Федерации. </w:t>
      </w:r>
    </w:p>
    <w:p w:rsidR="00F51BB3" w:rsidRDefault="00A1486A" w:rsidP="001407BE">
      <w:pPr>
        <w:pStyle w:val="ae"/>
        <w:numPr>
          <w:ilvl w:val="0"/>
          <w:numId w:val="30"/>
        </w:numPr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Высший исполнительный орган государственной власти субъекта Российской Федерации </w:t>
      </w:r>
      <w:r w:rsidR="006600AF">
        <w:rPr>
          <w:rFonts w:ascii="Times New Roman" w:hAnsi="Times New Roman"/>
          <w:iCs/>
          <w:sz w:val="30"/>
          <w:szCs w:val="30"/>
        </w:rPr>
        <w:t xml:space="preserve">в двухнедельный срок со дня представления проекта Комплексного плана рассматривает </w:t>
      </w:r>
      <w:r w:rsidR="006600AF">
        <w:rPr>
          <w:rFonts w:ascii="Times New Roman" w:hAnsi="Times New Roman"/>
          <w:iCs/>
          <w:sz w:val="30"/>
          <w:szCs w:val="30"/>
        </w:rPr>
        <w:br/>
        <w:t>и согласовывает его либо направляет в Координа</w:t>
      </w:r>
      <w:r w:rsidR="004C1C3F">
        <w:rPr>
          <w:rFonts w:ascii="Times New Roman" w:hAnsi="Times New Roman"/>
          <w:iCs/>
          <w:sz w:val="30"/>
          <w:szCs w:val="30"/>
        </w:rPr>
        <w:t>ционный совет предложения по</w:t>
      </w:r>
      <w:r w:rsidR="006600AF">
        <w:rPr>
          <w:rFonts w:ascii="Times New Roman" w:hAnsi="Times New Roman"/>
          <w:iCs/>
          <w:sz w:val="30"/>
          <w:szCs w:val="30"/>
        </w:rPr>
        <w:t xml:space="preserve"> доработке</w:t>
      </w:r>
      <w:r w:rsidR="004C1C3F" w:rsidRPr="001407BE">
        <w:rPr>
          <w:rFonts w:ascii="Times New Roman" w:hAnsi="Times New Roman"/>
          <w:iCs/>
          <w:sz w:val="30"/>
          <w:szCs w:val="30"/>
        </w:rPr>
        <w:t xml:space="preserve"> </w:t>
      </w:r>
      <w:r w:rsidR="004C1C3F">
        <w:rPr>
          <w:rFonts w:ascii="Times New Roman" w:hAnsi="Times New Roman"/>
          <w:iCs/>
          <w:sz w:val="30"/>
          <w:szCs w:val="30"/>
        </w:rPr>
        <w:t>проекта Комплексного плана</w:t>
      </w:r>
      <w:r w:rsidR="006600AF">
        <w:rPr>
          <w:rFonts w:ascii="Times New Roman" w:hAnsi="Times New Roman"/>
          <w:iCs/>
          <w:sz w:val="30"/>
          <w:szCs w:val="30"/>
        </w:rPr>
        <w:t>.</w:t>
      </w:r>
      <w:r w:rsidR="004C1C3F">
        <w:rPr>
          <w:rFonts w:ascii="Times New Roman" w:hAnsi="Times New Roman"/>
          <w:iCs/>
          <w:sz w:val="30"/>
          <w:szCs w:val="30"/>
        </w:rPr>
        <w:t xml:space="preserve"> </w:t>
      </w:r>
      <w:r w:rsidR="000D4C89">
        <w:rPr>
          <w:rFonts w:ascii="Times New Roman" w:hAnsi="Times New Roman"/>
          <w:iCs/>
          <w:sz w:val="30"/>
          <w:szCs w:val="30"/>
        </w:rPr>
        <w:br/>
      </w:r>
      <w:r w:rsidR="00B17335">
        <w:rPr>
          <w:rFonts w:ascii="Times New Roman" w:hAnsi="Times New Roman"/>
          <w:iCs/>
          <w:sz w:val="30"/>
          <w:szCs w:val="30"/>
        </w:rPr>
        <w:t>Срок согласования</w:t>
      </w:r>
      <w:r w:rsidR="000D4C89">
        <w:rPr>
          <w:rFonts w:ascii="Times New Roman" w:hAnsi="Times New Roman"/>
          <w:iCs/>
          <w:sz w:val="30"/>
          <w:szCs w:val="30"/>
        </w:rPr>
        <w:t xml:space="preserve"> проекта Комплексного плана с</w:t>
      </w:r>
      <w:r w:rsidR="00B17335">
        <w:rPr>
          <w:rFonts w:ascii="Times New Roman" w:hAnsi="Times New Roman"/>
          <w:iCs/>
          <w:sz w:val="30"/>
          <w:szCs w:val="30"/>
        </w:rPr>
        <w:t xml:space="preserve"> </w:t>
      </w:r>
      <w:r w:rsidR="000D4C89">
        <w:rPr>
          <w:rFonts w:ascii="Times New Roman" w:hAnsi="Times New Roman"/>
          <w:iCs/>
          <w:sz w:val="30"/>
          <w:szCs w:val="30"/>
        </w:rPr>
        <w:t>высшим исполнительным органом</w:t>
      </w:r>
      <w:r w:rsidR="00B17335">
        <w:rPr>
          <w:rFonts w:ascii="Times New Roman" w:hAnsi="Times New Roman"/>
          <w:iCs/>
          <w:sz w:val="30"/>
          <w:szCs w:val="30"/>
        </w:rPr>
        <w:t xml:space="preserve"> государственной власти субъекта Российской Федерации</w:t>
      </w:r>
      <w:r w:rsidR="000D4C89">
        <w:rPr>
          <w:rFonts w:ascii="Times New Roman" w:hAnsi="Times New Roman"/>
          <w:iCs/>
          <w:sz w:val="30"/>
          <w:szCs w:val="30"/>
        </w:rPr>
        <w:t>, включая срок его</w:t>
      </w:r>
      <w:r w:rsidR="00B17335">
        <w:rPr>
          <w:rFonts w:ascii="Times New Roman" w:hAnsi="Times New Roman"/>
          <w:iCs/>
          <w:sz w:val="30"/>
          <w:szCs w:val="30"/>
        </w:rPr>
        <w:t xml:space="preserve"> доработки и проведения необходимых согласительных процедур, не может превышать двух месяцев со дня предс</w:t>
      </w:r>
      <w:r w:rsidR="000D4C89">
        <w:rPr>
          <w:rFonts w:ascii="Times New Roman" w:hAnsi="Times New Roman"/>
          <w:iCs/>
          <w:sz w:val="30"/>
          <w:szCs w:val="30"/>
        </w:rPr>
        <w:t xml:space="preserve">тавления </w:t>
      </w:r>
      <w:r w:rsidR="00B17335">
        <w:rPr>
          <w:rFonts w:ascii="Times New Roman" w:hAnsi="Times New Roman"/>
          <w:iCs/>
          <w:sz w:val="30"/>
          <w:szCs w:val="30"/>
        </w:rPr>
        <w:t xml:space="preserve">проекта Комплексного плана </w:t>
      </w:r>
      <w:r w:rsidR="000D4C89">
        <w:rPr>
          <w:rFonts w:ascii="Times New Roman" w:hAnsi="Times New Roman"/>
          <w:iCs/>
          <w:sz w:val="30"/>
          <w:szCs w:val="30"/>
        </w:rPr>
        <w:t xml:space="preserve">на согласование в высший исполнительный орган государственной власти субъекта Российской </w:t>
      </w:r>
      <w:r w:rsidR="000D4C89">
        <w:rPr>
          <w:rFonts w:ascii="Times New Roman" w:hAnsi="Times New Roman"/>
          <w:iCs/>
          <w:sz w:val="30"/>
          <w:szCs w:val="30"/>
        </w:rPr>
        <w:lastRenderedPageBreak/>
        <w:t xml:space="preserve">Федерации. Порядок согласования проекта Комплексного плана </w:t>
      </w:r>
      <w:r w:rsidR="000D4C89">
        <w:rPr>
          <w:rFonts w:ascii="Times New Roman" w:hAnsi="Times New Roman"/>
          <w:iCs/>
          <w:sz w:val="30"/>
          <w:szCs w:val="30"/>
        </w:rPr>
        <w:br/>
        <w:t xml:space="preserve">с высшим исполнительным органом государственной власти субъекта Российской Федерации устанавливается нормативным правовым актом субъекта Российской Федерации. </w:t>
      </w:r>
    </w:p>
    <w:p w:rsidR="001407BE" w:rsidRPr="00D96426" w:rsidRDefault="006A7334" w:rsidP="001407BE">
      <w:pPr>
        <w:pStyle w:val="ae"/>
        <w:numPr>
          <w:ilvl w:val="0"/>
          <w:numId w:val="30"/>
        </w:numPr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Проект Комплексного плана утверждается Координационным советом в течение 10 дней со дня принятия высшим исполнительным органом государственной власти субъекта Российской Федерации решения о согласовании указанного проекта. </w:t>
      </w:r>
    </w:p>
    <w:p w:rsidR="001407BE" w:rsidRPr="00DF1E37" w:rsidRDefault="006A7334" w:rsidP="001407BE">
      <w:pPr>
        <w:pStyle w:val="ae"/>
        <w:spacing w:after="0" w:line="480" w:lineRule="auto"/>
        <w:ind w:left="0" w:firstLine="709"/>
        <w:jc w:val="both"/>
        <w:rPr>
          <w:rFonts w:ascii="Times New Roman" w:hAnsi="Times New Roman"/>
          <w:b/>
          <w:iCs/>
          <w:sz w:val="30"/>
          <w:szCs w:val="30"/>
        </w:rPr>
      </w:pPr>
      <w:r w:rsidRPr="00DF1E37">
        <w:rPr>
          <w:rFonts w:ascii="Times New Roman" w:hAnsi="Times New Roman"/>
          <w:b/>
          <w:iCs/>
          <w:sz w:val="30"/>
          <w:szCs w:val="30"/>
        </w:rPr>
        <w:t>Статья 11. Требования к составу и содержанию Комплексного плана</w:t>
      </w:r>
      <w:r w:rsidR="00F210C2" w:rsidRPr="00DF1E37">
        <w:rPr>
          <w:rFonts w:ascii="Times New Roman" w:hAnsi="Times New Roman"/>
          <w:b/>
          <w:iCs/>
          <w:sz w:val="30"/>
          <w:szCs w:val="30"/>
        </w:rPr>
        <w:t>.</w:t>
      </w:r>
    </w:p>
    <w:p w:rsidR="005F70A7" w:rsidRDefault="00F210C2" w:rsidP="001407BE">
      <w:pPr>
        <w:pStyle w:val="ae"/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1. </w:t>
      </w:r>
      <w:r w:rsidR="005F70A7">
        <w:rPr>
          <w:rFonts w:ascii="Times New Roman" w:hAnsi="Times New Roman"/>
          <w:iCs/>
          <w:sz w:val="30"/>
          <w:szCs w:val="30"/>
        </w:rPr>
        <w:t xml:space="preserve">Комплексный план должен содержать следующие положения: </w:t>
      </w:r>
    </w:p>
    <w:p w:rsidR="009A404C" w:rsidRDefault="005F70A7" w:rsidP="001407BE">
      <w:pPr>
        <w:pStyle w:val="ae"/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1) оценку</w:t>
      </w:r>
      <w:r w:rsidR="009A404C">
        <w:rPr>
          <w:rFonts w:ascii="Times New Roman" w:hAnsi="Times New Roman"/>
          <w:iCs/>
          <w:sz w:val="30"/>
          <w:szCs w:val="30"/>
        </w:rPr>
        <w:t xml:space="preserve"> текущего состояния социально-экономического развития муниципальных образований, входящих в состав территории городской агломерации;</w:t>
      </w:r>
    </w:p>
    <w:p w:rsidR="00FB47B1" w:rsidRDefault="00E70B16" w:rsidP="001407BE">
      <w:pPr>
        <w:pStyle w:val="ae"/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2</w:t>
      </w:r>
      <w:r w:rsidR="005F70A7">
        <w:rPr>
          <w:rFonts w:ascii="Times New Roman" w:hAnsi="Times New Roman"/>
          <w:iCs/>
          <w:sz w:val="30"/>
          <w:szCs w:val="30"/>
        </w:rPr>
        <w:t xml:space="preserve">) проблемы развития коммунальной, транспортной </w:t>
      </w:r>
      <w:r w:rsidR="005F70A7">
        <w:rPr>
          <w:rFonts w:ascii="Times New Roman" w:hAnsi="Times New Roman"/>
          <w:iCs/>
          <w:sz w:val="30"/>
          <w:szCs w:val="30"/>
        </w:rPr>
        <w:br/>
        <w:t>и социальной инфра</w:t>
      </w:r>
      <w:r w:rsidR="00315DC0">
        <w:rPr>
          <w:rFonts w:ascii="Times New Roman" w:hAnsi="Times New Roman"/>
          <w:iCs/>
          <w:sz w:val="30"/>
          <w:szCs w:val="30"/>
        </w:rPr>
        <w:t>структуры городской агломерации;</w:t>
      </w:r>
    </w:p>
    <w:p w:rsidR="005F70A7" w:rsidRDefault="005F70A7" w:rsidP="001407BE">
      <w:pPr>
        <w:pStyle w:val="ae"/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3)  </w:t>
      </w:r>
      <w:r w:rsidR="00AF08B7">
        <w:rPr>
          <w:rFonts w:ascii="Times New Roman" w:hAnsi="Times New Roman"/>
          <w:iCs/>
          <w:sz w:val="30"/>
          <w:szCs w:val="30"/>
        </w:rPr>
        <w:t xml:space="preserve">цели </w:t>
      </w:r>
      <w:r w:rsidR="009D61F7">
        <w:rPr>
          <w:rFonts w:ascii="Times New Roman" w:hAnsi="Times New Roman"/>
          <w:iCs/>
          <w:sz w:val="30"/>
          <w:szCs w:val="30"/>
        </w:rPr>
        <w:t>и задачи</w:t>
      </w:r>
      <w:r w:rsidR="007F4620">
        <w:rPr>
          <w:rFonts w:ascii="Times New Roman" w:hAnsi="Times New Roman"/>
          <w:iCs/>
          <w:sz w:val="30"/>
          <w:szCs w:val="30"/>
        </w:rPr>
        <w:t xml:space="preserve"> </w:t>
      </w:r>
      <w:r w:rsidR="007266BF">
        <w:rPr>
          <w:rFonts w:ascii="Times New Roman" w:hAnsi="Times New Roman"/>
          <w:iCs/>
          <w:sz w:val="30"/>
          <w:szCs w:val="30"/>
        </w:rPr>
        <w:t xml:space="preserve">развития городской агломерации, </w:t>
      </w:r>
      <w:r w:rsidR="005B3E77">
        <w:rPr>
          <w:rFonts w:ascii="Times New Roman" w:hAnsi="Times New Roman"/>
          <w:iCs/>
          <w:sz w:val="30"/>
          <w:szCs w:val="30"/>
        </w:rPr>
        <w:br/>
      </w:r>
      <w:r w:rsidR="007266BF">
        <w:rPr>
          <w:rFonts w:ascii="Times New Roman" w:hAnsi="Times New Roman"/>
          <w:iCs/>
          <w:sz w:val="30"/>
          <w:szCs w:val="30"/>
        </w:rPr>
        <w:t xml:space="preserve">в том числе: </w:t>
      </w:r>
    </w:p>
    <w:p w:rsidR="007266BF" w:rsidRDefault="009D61F7" w:rsidP="001407BE">
      <w:pPr>
        <w:pStyle w:val="ae"/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3.1) </w:t>
      </w:r>
      <w:r w:rsidR="007266BF">
        <w:rPr>
          <w:rFonts w:ascii="Times New Roman" w:hAnsi="Times New Roman"/>
          <w:iCs/>
          <w:sz w:val="30"/>
          <w:szCs w:val="30"/>
        </w:rPr>
        <w:t xml:space="preserve">в сфере развития коммунальной, транспортной </w:t>
      </w:r>
      <w:r w:rsidR="005B3E77">
        <w:rPr>
          <w:rFonts w:ascii="Times New Roman" w:hAnsi="Times New Roman"/>
          <w:iCs/>
          <w:sz w:val="30"/>
          <w:szCs w:val="30"/>
        </w:rPr>
        <w:br/>
      </w:r>
      <w:r w:rsidR="007266BF">
        <w:rPr>
          <w:rFonts w:ascii="Times New Roman" w:hAnsi="Times New Roman"/>
          <w:iCs/>
          <w:sz w:val="30"/>
          <w:szCs w:val="30"/>
        </w:rPr>
        <w:t xml:space="preserve">и социальной инфраструктуры; </w:t>
      </w:r>
    </w:p>
    <w:p w:rsidR="005B3E77" w:rsidRDefault="005B3E77" w:rsidP="001407BE">
      <w:pPr>
        <w:pStyle w:val="ae"/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3.2)   </w:t>
      </w:r>
      <w:r w:rsidR="007266BF">
        <w:rPr>
          <w:rFonts w:ascii="Times New Roman" w:hAnsi="Times New Roman"/>
          <w:iCs/>
          <w:sz w:val="30"/>
          <w:szCs w:val="30"/>
        </w:rPr>
        <w:t>в сфере</w:t>
      </w:r>
      <w:r>
        <w:rPr>
          <w:rFonts w:ascii="Times New Roman" w:hAnsi="Times New Roman"/>
          <w:iCs/>
          <w:sz w:val="30"/>
          <w:szCs w:val="30"/>
        </w:rPr>
        <w:t xml:space="preserve"> развития системы здравоохранения;</w:t>
      </w:r>
    </w:p>
    <w:p w:rsidR="00AC1A13" w:rsidRDefault="005B3E77" w:rsidP="001407BE">
      <w:pPr>
        <w:pStyle w:val="ae"/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lastRenderedPageBreak/>
        <w:t>3.</w:t>
      </w:r>
      <w:r w:rsidR="00AC1A13">
        <w:rPr>
          <w:rFonts w:ascii="Times New Roman" w:hAnsi="Times New Roman"/>
          <w:iCs/>
          <w:sz w:val="30"/>
          <w:szCs w:val="30"/>
        </w:rPr>
        <w:t xml:space="preserve">3) </w:t>
      </w:r>
      <w:r>
        <w:rPr>
          <w:rFonts w:ascii="Times New Roman" w:hAnsi="Times New Roman"/>
          <w:iCs/>
          <w:sz w:val="30"/>
          <w:szCs w:val="30"/>
        </w:rPr>
        <w:t xml:space="preserve">в сфере благоустройства; </w:t>
      </w:r>
    </w:p>
    <w:p w:rsidR="005B3E77" w:rsidRDefault="00AC1A13" w:rsidP="001407BE">
      <w:pPr>
        <w:pStyle w:val="ae"/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3.4) в сфере защиты и охраны окружающей среды, включая вопросы </w:t>
      </w:r>
      <w:r w:rsidR="005B3E77">
        <w:rPr>
          <w:rFonts w:ascii="Times New Roman" w:hAnsi="Times New Roman"/>
          <w:iCs/>
          <w:sz w:val="30"/>
          <w:szCs w:val="30"/>
        </w:rPr>
        <w:t>сбора, вывоза и утилизации твердых бытовых отходов;</w:t>
      </w:r>
    </w:p>
    <w:p w:rsidR="005B3E77" w:rsidRDefault="005B3E77" w:rsidP="001407BE">
      <w:pPr>
        <w:pStyle w:val="ae"/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3.</w:t>
      </w:r>
      <w:r w:rsidR="00AC1A13">
        <w:rPr>
          <w:rFonts w:ascii="Times New Roman" w:hAnsi="Times New Roman"/>
          <w:iCs/>
          <w:sz w:val="30"/>
          <w:szCs w:val="30"/>
        </w:rPr>
        <w:t xml:space="preserve">4)  </w:t>
      </w:r>
      <w:r>
        <w:rPr>
          <w:rFonts w:ascii="Times New Roman" w:hAnsi="Times New Roman"/>
          <w:iCs/>
          <w:sz w:val="30"/>
          <w:szCs w:val="30"/>
        </w:rPr>
        <w:t xml:space="preserve">в сфере образования; </w:t>
      </w:r>
    </w:p>
    <w:p w:rsidR="007266BF" w:rsidRDefault="005B3E77" w:rsidP="001407BE">
      <w:pPr>
        <w:pStyle w:val="ae"/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3.5)  в сфере промышленного развития; </w:t>
      </w:r>
    </w:p>
    <w:p w:rsidR="005B3E77" w:rsidRDefault="005B3E77" w:rsidP="001407BE">
      <w:pPr>
        <w:pStyle w:val="ae"/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3.6)   в сфере ра</w:t>
      </w:r>
      <w:r w:rsidR="00AC1A13">
        <w:rPr>
          <w:rFonts w:ascii="Times New Roman" w:hAnsi="Times New Roman"/>
          <w:iCs/>
          <w:sz w:val="30"/>
          <w:szCs w:val="30"/>
        </w:rPr>
        <w:t>звития потребительского рынка;</w:t>
      </w:r>
    </w:p>
    <w:p w:rsidR="00AC1A13" w:rsidRDefault="00AC1A13" w:rsidP="001407BE">
      <w:pPr>
        <w:pStyle w:val="ae"/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3.7) в иных сферах социально-экономического развития </w:t>
      </w:r>
      <w:r>
        <w:rPr>
          <w:rFonts w:ascii="Times New Roman" w:hAnsi="Times New Roman"/>
          <w:iCs/>
          <w:sz w:val="30"/>
          <w:szCs w:val="30"/>
        </w:rPr>
        <w:br/>
        <w:t>в рамках вопросов местного значения и прав органов местного самоуправления, не отнесенн</w:t>
      </w:r>
      <w:r w:rsidR="00315DC0">
        <w:rPr>
          <w:rFonts w:ascii="Times New Roman" w:hAnsi="Times New Roman"/>
          <w:iCs/>
          <w:sz w:val="30"/>
          <w:szCs w:val="30"/>
        </w:rPr>
        <w:t>ых к вопросам местного значения;</w:t>
      </w:r>
    </w:p>
    <w:p w:rsidR="00AC1A13" w:rsidRDefault="00AC1A13" w:rsidP="001407BE">
      <w:pPr>
        <w:pStyle w:val="ae"/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4) </w:t>
      </w:r>
      <w:r w:rsidR="00315DC0">
        <w:rPr>
          <w:rFonts w:ascii="Times New Roman" w:hAnsi="Times New Roman"/>
          <w:iCs/>
          <w:sz w:val="30"/>
          <w:szCs w:val="30"/>
        </w:rPr>
        <w:t>о</w:t>
      </w:r>
      <w:r>
        <w:rPr>
          <w:rFonts w:ascii="Times New Roman" w:hAnsi="Times New Roman"/>
          <w:iCs/>
          <w:sz w:val="30"/>
          <w:szCs w:val="30"/>
        </w:rPr>
        <w:t>сновные показатели (индикаторы), характеризующие цели и задачи</w:t>
      </w:r>
      <w:r w:rsidR="00315DC0">
        <w:rPr>
          <w:rFonts w:ascii="Times New Roman" w:hAnsi="Times New Roman"/>
          <w:iCs/>
          <w:sz w:val="30"/>
          <w:szCs w:val="30"/>
        </w:rPr>
        <w:t xml:space="preserve"> развития городской агломерации;</w:t>
      </w:r>
    </w:p>
    <w:p w:rsidR="00AC1A13" w:rsidRDefault="00AC1A13" w:rsidP="001407BE">
      <w:pPr>
        <w:pStyle w:val="ae"/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5) </w:t>
      </w:r>
      <w:r w:rsidR="0044051E">
        <w:rPr>
          <w:rFonts w:ascii="Times New Roman" w:hAnsi="Times New Roman"/>
          <w:iCs/>
          <w:sz w:val="30"/>
          <w:szCs w:val="30"/>
        </w:rPr>
        <w:t>комплекс мероприятий, сгруппированных по задачам развития городской агломерации</w:t>
      </w:r>
      <w:r w:rsidR="005338C4">
        <w:rPr>
          <w:rFonts w:ascii="Times New Roman" w:hAnsi="Times New Roman"/>
          <w:iCs/>
          <w:sz w:val="30"/>
          <w:szCs w:val="30"/>
        </w:rPr>
        <w:t>, сформированным</w:t>
      </w:r>
      <w:r w:rsidR="00671464">
        <w:rPr>
          <w:rFonts w:ascii="Times New Roman" w:hAnsi="Times New Roman"/>
          <w:iCs/>
          <w:sz w:val="30"/>
          <w:szCs w:val="30"/>
        </w:rPr>
        <w:t xml:space="preserve"> в соответствии </w:t>
      </w:r>
      <w:r w:rsidR="000E7B51">
        <w:rPr>
          <w:rFonts w:ascii="Times New Roman" w:hAnsi="Times New Roman"/>
          <w:iCs/>
          <w:sz w:val="30"/>
          <w:szCs w:val="30"/>
        </w:rPr>
        <w:br/>
      </w:r>
      <w:r w:rsidR="00671464">
        <w:rPr>
          <w:rFonts w:ascii="Times New Roman" w:hAnsi="Times New Roman"/>
          <w:iCs/>
          <w:sz w:val="30"/>
          <w:szCs w:val="30"/>
        </w:rPr>
        <w:t>с пунктом 3 части 1 настоящей статьи, с указанием источников</w:t>
      </w:r>
      <w:r w:rsidR="005338C4">
        <w:rPr>
          <w:rFonts w:ascii="Times New Roman" w:hAnsi="Times New Roman"/>
          <w:iCs/>
          <w:sz w:val="30"/>
          <w:szCs w:val="30"/>
        </w:rPr>
        <w:t>,</w:t>
      </w:r>
      <w:r w:rsidR="00671464">
        <w:rPr>
          <w:rFonts w:ascii="Times New Roman" w:hAnsi="Times New Roman"/>
          <w:iCs/>
          <w:sz w:val="30"/>
          <w:szCs w:val="30"/>
        </w:rPr>
        <w:t xml:space="preserve"> объема финансирования, сроков реализации мероприятий и ответственных исполнителей</w:t>
      </w:r>
      <w:r w:rsidR="0044051E">
        <w:rPr>
          <w:rFonts w:ascii="Times New Roman" w:hAnsi="Times New Roman"/>
          <w:iCs/>
          <w:sz w:val="30"/>
          <w:szCs w:val="30"/>
        </w:rPr>
        <w:t>;</w:t>
      </w:r>
    </w:p>
    <w:p w:rsidR="005338C4" w:rsidRDefault="005338C4" w:rsidP="001407BE">
      <w:pPr>
        <w:pStyle w:val="ae"/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6)  </w:t>
      </w:r>
      <w:r w:rsidR="00713577">
        <w:rPr>
          <w:rFonts w:ascii="Times New Roman" w:hAnsi="Times New Roman"/>
          <w:iCs/>
          <w:sz w:val="30"/>
          <w:szCs w:val="30"/>
        </w:rPr>
        <w:t xml:space="preserve">объекты капитального строительства, строительство </w:t>
      </w:r>
      <w:r w:rsidR="00713577">
        <w:rPr>
          <w:rFonts w:ascii="Times New Roman" w:hAnsi="Times New Roman"/>
          <w:iCs/>
          <w:sz w:val="30"/>
          <w:szCs w:val="30"/>
        </w:rPr>
        <w:br/>
        <w:t>или реконструкция которых планируется в рамках реализации задач развития городской агломерации;</w:t>
      </w:r>
    </w:p>
    <w:p w:rsidR="00713577" w:rsidRDefault="00713577" w:rsidP="001407BE">
      <w:pPr>
        <w:pStyle w:val="ae"/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7)  оценку социально-экономической </w:t>
      </w:r>
      <w:r w:rsidR="00F821FB">
        <w:rPr>
          <w:rFonts w:ascii="Times New Roman" w:hAnsi="Times New Roman"/>
          <w:iCs/>
          <w:sz w:val="30"/>
          <w:szCs w:val="30"/>
        </w:rPr>
        <w:t>эффективности К</w:t>
      </w:r>
      <w:r>
        <w:rPr>
          <w:rFonts w:ascii="Times New Roman" w:hAnsi="Times New Roman"/>
          <w:iCs/>
          <w:sz w:val="30"/>
          <w:szCs w:val="30"/>
        </w:rPr>
        <w:t>омплексного плана.</w:t>
      </w:r>
    </w:p>
    <w:p w:rsidR="00713577" w:rsidRDefault="00713577" w:rsidP="001407BE">
      <w:pPr>
        <w:pStyle w:val="ae"/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lastRenderedPageBreak/>
        <w:t xml:space="preserve">2. Комплексный план разрабатывается на десятилетний период. </w:t>
      </w:r>
    </w:p>
    <w:p w:rsidR="005F70A7" w:rsidRPr="001407BE" w:rsidRDefault="00713577" w:rsidP="001407BE">
      <w:pPr>
        <w:pStyle w:val="ae"/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3. </w:t>
      </w:r>
      <w:r w:rsidR="00F821FB">
        <w:rPr>
          <w:rFonts w:ascii="Times New Roman" w:hAnsi="Times New Roman"/>
          <w:iCs/>
          <w:sz w:val="30"/>
          <w:szCs w:val="30"/>
        </w:rPr>
        <w:t>Методическое обеспечение подготовки и реализации Комплексного плана осуществляет федеральный орган исполнительной власти, уполномоченный в сфере социально-экономического развития субъектов Российской Федерации и муниципальных образований.</w:t>
      </w:r>
    </w:p>
    <w:p w:rsidR="00922716" w:rsidRDefault="00915370" w:rsidP="00922716">
      <w:pPr>
        <w:pStyle w:val="ae"/>
        <w:spacing w:after="0" w:line="480" w:lineRule="auto"/>
        <w:ind w:left="0" w:firstLine="709"/>
        <w:jc w:val="both"/>
        <w:rPr>
          <w:rFonts w:ascii="Times New Roman" w:hAnsi="Times New Roman"/>
          <w:b/>
          <w:iCs/>
          <w:sz w:val="30"/>
          <w:szCs w:val="30"/>
        </w:rPr>
      </w:pPr>
      <w:r>
        <w:rPr>
          <w:rFonts w:ascii="Times New Roman" w:hAnsi="Times New Roman"/>
          <w:b/>
          <w:iCs/>
          <w:sz w:val="30"/>
          <w:szCs w:val="30"/>
        </w:rPr>
        <w:t>Статья 1</w:t>
      </w:r>
      <w:r w:rsidR="007C2E3C">
        <w:rPr>
          <w:rFonts w:ascii="Times New Roman" w:hAnsi="Times New Roman"/>
          <w:b/>
          <w:iCs/>
          <w:sz w:val="30"/>
          <w:szCs w:val="30"/>
        </w:rPr>
        <w:t>2</w:t>
      </w:r>
      <w:r w:rsidR="00922716" w:rsidRPr="00922716">
        <w:rPr>
          <w:rFonts w:ascii="Times New Roman" w:hAnsi="Times New Roman"/>
          <w:b/>
          <w:iCs/>
          <w:sz w:val="30"/>
          <w:szCs w:val="30"/>
        </w:rPr>
        <w:t xml:space="preserve">. Комиссия высшего исполнительного органа государственной власти субъекта Российской Федерации </w:t>
      </w:r>
      <w:r w:rsidR="00922716">
        <w:rPr>
          <w:rFonts w:ascii="Times New Roman" w:hAnsi="Times New Roman"/>
          <w:b/>
          <w:iCs/>
          <w:sz w:val="30"/>
          <w:szCs w:val="30"/>
        </w:rPr>
        <w:br/>
      </w:r>
      <w:r w:rsidR="00922716" w:rsidRPr="00922716">
        <w:rPr>
          <w:rFonts w:ascii="Times New Roman" w:hAnsi="Times New Roman"/>
          <w:b/>
          <w:iCs/>
          <w:sz w:val="30"/>
          <w:szCs w:val="30"/>
        </w:rPr>
        <w:t>по развитию городских агломераций</w:t>
      </w:r>
      <w:r w:rsidR="00922716">
        <w:rPr>
          <w:rFonts w:ascii="Times New Roman" w:hAnsi="Times New Roman"/>
          <w:b/>
          <w:iCs/>
          <w:sz w:val="30"/>
          <w:szCs w:val="30"/>
        </w:rPr>
        <w:t>.</w:t>
      </w:r>
    </w:p>
    <w:p w:rsidR="00EC2D92" w:rsidRDefault="005F1643" w:rsidP="005534A7">
      <w:pPr>
        <w:pStyle w:val="ae"/>
        <w:numPr>
          <w:ilvl w:val="0"/>
          <w:numId w:val="34"/>
        </w:numPr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 w:rsidRPr="005F1643">
        <w:rPr>
          <w:rFonts w:ascii="Times New Roman" w:hAnsi="Times New Roman"/>
          <w:iCs/>
          <w:sz w:val="30"/>
          <w:szCs w:val="30"/>
        </w:rPr>
        <w:t>Комиссия высшего исполнительного органа государственной власти субъекта Российской Федерации по развитию городских агломераций (далее – Комиссия)</w:t>
      </w:r>
      <w:r>
        <w:rPr>
          <w:rFonts w:ascii="Times New Roman" w:hAnsi="Times New Roman"/>
          <w:iCs/>
          <w:sz w:val="30"/>
          <w:szCs w:val="30"/>
        </w:rPr>
        <w:t xml:space="preserve"> создается </w:t>
      </w:r>
      <w:r w:rsidR="00347ABE">
        <w:rPr>
          <w:rFonts w:ascii="Times New Roman" w:hAnsi="Times New Roman"/>
          <w:iCs/>
          <w:sz w:val="30"/>
          <w:szCs w:val="30"/>
        </w:rPr>
        <w:t xml:space="preserve">решением </w:t>
      </w:r>
      <w:r>
        <w:rPr>
          <w:rFonts w:ascii="Times New Roman" w:hAnsi="Times New Roman"/>
          <w:iCs/>
          <w:sz w:val="30"/>
          <w:szCs w:val="30"/>
        </w:rPr>
        <w:t xml:space="preserve"> высшего должностного лица субъекта Российской Федерации.</w:t>
      </w:r>
      <w:r w:rsidR="000233FE">
        <w:rPr>
          <w:rFonts w:ascii="Times New Roman" w:hAnsi="Times New Roman"/>
          <w:iCs/>
          <w:sz w:val="30"/>
          <w:szCs w:val="30"/>
        </w:rPr>
        <w:t xml:space="preserve"> </w:t>
      </w:r>
    </w:p>
    <w:p w:rsidR="005534A7" w:rsidRDefault="005F1643" w:rsidP="005534A7">
      <w:pPr>
        <w:pStyle w:val="ae"/>
        <w:numPr>
          <w:ilvl w:val="0"/>
          <w:numId w:val="34"/>
        </w:numPr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В состав Комиссии входят представители законодательного (представительного) органа государственной власти субъекта Российской Федерации, высшего исполнительного органа государственной власти субъекта Российской Федерации, </w:t>
      </w:r>
      <w:r w:rsidR="005534A7">
        <w:rPr>
          <w:rFonts w:ascii="Times New Roman" w:hAnsi="Times New Roman"/>
          <w:iCs/>
          <w:sz w:val="30"/>
          <w:szCs w:val="30"/>
        </w:rPr>
        <w:t xml:space="preserve">органов исполнительной власти субъектов Российской Федерации, </w:t>
      </w:r>
      <w:r>
        <w:rPr>
          <w:rFonts w:ascii="Times New Roman" w:hAnsi="Times New Roman"/>
          <w:iCs/>
          <w:sz w:val="30"/>
          <w:szCs w:val="30"/>
        </w:rPr>
        <w:t>главы муниципальных образований, входящих в состав городских агломераций</w:t>
      </w:r>
      <w:r w:rsidR="00645BE5">
        <w:rPr>
          <w:rFonts w:ascii="Times New Roman" w:hAnsi="Times New Roman"/>
          <w:iCs/>
          <w:sz w:val="30"/>
          <w:szCs w:val="30"/>
        </w:rPr>
        <w:t>, расположенных на территории</w:t>
      </w:r>
      <w:r>
        <w:rPr>
          <w:rFonts w:ascii="Times New Roman" w:hAnsi="Times New Roman"/>
          <w:iCs/>
          <w:sz w:val="30"/>
          <w:szCs w:val="30"/>
        </w:rPr>
        <w:t xml:space="preserve"> субъекта Российской Федерации</w:t>
      </w:r>
      <w:r w:rsidR="005534A7">
        <w:rPr>
          <w:rFonts w:ascii="Times New Roman" w:hAnsi="Times New Roman"/>
          <w:iCs/>
          <w:sz w:val="30"/>
          <w:szCs w:val="30"/>
        </w:rPr>
        <w:t xml:space="preserve">, </w:t>
      </w:r>
      <w:r w:rsidR="00A7333A">
        <w:rPr>
          <w:rFonts w:ascii="Times New Roman" w:hAnsi="Times New Roman"/>
          <w:iCs/>
          <w:sz w:val="30"/>
          <w:szCs w:val="30"/>
        </w:rPr>
        <w:t xml:space="preserve">а также по решению высшего должностного лица субъекта Российской Федерации </w:t>
      </w:r>
      <w:r w:rsidR="005534A7">
        <w:rPr>
          <w:rFonts w:ascii="Times New Roman" w:hAnsi="Times New Roman"/>
          <w:iCs/>
          <w:sz w:val="30"/>
          <w:szCs w:val="30"/>
        </w:rPr>
        <w:t xml:space="preserve">руководители </w:t>
      </w:r>
      <w:r w:rsidR="00A7333A">
        <w:rPr>
          <w:rFonts w:ascii="Times New Roman" w:hAnsi="Times New Roman"/>
          <w:iCs/>
          <w:sz w:val="30"/>
          <w:szCs w:val="30"/>
        </w:rPr>
        <w:t xml:space="preserve">некоммерческих </w:t>
      </w:r>
      <w:r w:rsidR="00A7333A">
        <w:rPr>
          <w:rFonts w:ascii="Times New Roman" w:hAnsi="Times New Roman"/>
          <w:iCs/>
          <w:sz w:val="30"/>
          <w:szCs w:val="30"/>
        </w:rPr>
        <w:br/>
      </w:r>
      <w:r w:rsidR="00A7333A">
        <w:rPr>
          <w:rFonts w:ascii="Times New Roman" w:hAnsi="Times New Roman"/>
          <w:iCs/>
          <w:sz w:val="30"/>
          <w:szCs w:val="30"/>
        </w:rPr>
        <w:lastRenderedPageBreak/>
        <w:t xml:space="preserve">и некоммерческих организаций, осуществляющих деятельность </w:t>
      </w:r>
      <w:r w:rsidR="00A7333A">
        <w:rPr>
          <w:rFonts w:ascii="Times New Roman" w:hAnsi="Times New Roman"/>
          <w:iCs/>
          <w:sz w:val="30"/>
          <w:szCs w:val="30"/>
        </w:rPr>
        <w:br/>
        <w:t>на территории субъекта Российской Федерации</w:t>
      </w:r>
    </w:p>
    <w:p w:rsidR="00FA17AC" w:rsidRPr="001407BE" w:rsidRDefault="005534A7" w:rsidP="005534A7">
      <w:pPr>
        <w:pStyle w:val="ae"/>
        <w:numPr>
          <w:ilvl w:val="0"/>
          <w:numId w:val="34"/>
        </w:numPr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Руководителем Комиссии является высшее должностное лицо субъекта Российской Федерации. </w:t>
      </w:r>
    </w:p>
    <w:p w:rsidR="00FA17AC" w:rsidRPr="001407BE" w:rsidRDefault="00D2450E" w:rsidP="00742D6A">
      <w:pPr>
        <w:pStyle w:val="ae"/>
        <w:numPr>
          <w:ilvl w:val="0"/>
          <w:numId w:val="34"/>
        </w:numPr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Комиссия является консультативным и совещательным органом высшего исполнительного органа государственной власти субъекта Российской Федерации,  осуществляющим</w:t>
      </w:r>
      <w:r w:rsidR="00F06FBE">
        <w:rPr>
          <w:rFonts w:ascii="Times New Roman" w:hAnsi="Times New Roman"/>
          <w:iCs/>
          <w:sz w:val="30"/>
          <w:szCs w:val="30"/>
        </w:rPr>
        <w:t xml:space="preserve"> решение вопросов</w:t>
      </w:r>
      <w:r>
        <w:rPr>
          <w:rFonts w:ascii="Times New Roman" w:hAnsi="Times New Roman"/>
          <w:iCs/>
          <w:sz w:val="30"/>
          <w:szCs w:val="30"/>
        </w:rPr>
        <w:t xml:space="preserve"> </w:t>
      </w:r>
      <w:r w:rsidR="00FA17AC">
        <w:rPr>
          <w:rFonts w:ascii="Times New Roman" w:hAnsi="Times New Roman"/>
          <w:iCs/>
          <w:sz w:val="30"/>
          <w:szCs w:val="30"/>
        </w:rPr>
        <w:t xml:space="preserve"> </w:t>
      </w:r>
      <w:r w:rsidR="0006058F">
        <w:rPr>
          <w:rFonts w:ascii="Times New Roman" w:hAnsi="Times New Roman"/>
          <w:iCs/>
          <w:sz w:val="30"/>
          <w:szCs w:val="30"/>
        </w:rPr>
        <w:t>организа</w:t>
      </w:r>
      <w:r w:rsidR="00F06FBE">
        <w:rPr>
          <w:rFonts w:ascii="Times New Roman" w:hAnsi="Times New Roman"/>
          <w:iCs/>
          <w:sz w:val="30"/>
          <w:szCs w:val="30"/>
        </w:rPr>
        <w:t>ционного</w:t>
      </w:r>
      <w:r w:rsidR="0006058F">
        <w:rPr>
          <w:rFonts w:ascii="Times New Roman" w:hAnsi="Times New Roman"/>
          <w:iCs/>
          <w:sz w:val="30"/>
          <w:szCs w:val="30"/>
        </w:rPr>
        <w:t xml:space="preserve">, </w:t>
      </w:r>
      <w:r w:rsidR="00F06FBE">
        <w:rPr>
          <w:rFonts w:ascii="Times New Roman" w:hAnsi="Times New Roman"/>
          <w:iCs/>
          <w:sz w:val="30"/>
          <w:szCs w:val="30"/>
        </w:rPr>
        <w:t>информационного</w:t>
      </w:r>
      <w:r w:rsidR="0006058F">
        <w:rPr>
          <w:rFonts w:ascii="Times New Roman" w:hAnsi="Times New Roman"/>
          <w:iCs/>
          <w:sz w:val="30"/>
          <w:szCs w:val="30"/>
        </w:rPr>
        <w:t xml:space="preserve"> </w:t>
      </w:r>
      <w:r w:rsidR="00F06FBE">
        <w:rPr>
          <w:rFonts w:ascii="Times New Roman" w:hAnsi="Times New Roman"/>
          <w:iCs/>
          <w:sz w:val="30"/>
          <w:szCs w:val="30"/>
        </w:rPr>
        <w:t>и аналитического обеспечения</w:t>
      </w:r>
      <w:r w:rsidR="00FA17AC">
        <w:rPr>
          <w:rFonts w:ascii="Times New Roman" w:hAnsi="Times New Roman"/>
          <w:iCs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iCs/>
          <w:sz w:val="30"/>
          <w:szCs w:val="30"/>
        </w:rPr>
        <w:t xml:space="preserve">реализации </w:t>
      </w:r>
      <w:r w:rsidR="0006058F">
        <w:rPr>
          <w:rFonts w:ascii="Times New Roman" w:hAnsi="Times New Roman"/>
          <w:iCs/>
          <w:sz w:val="30"/>
          <w:szCs w:val="30"/>
        </w:rPr>
        <w:t>полномочий</w:t>
      </w:r>
      <w:r w:rsidR="00F06FBE">
        <w:rPr>
          <w:rFonts w:ascii="Times New Roman" w:hAnsi="Times New Roman"/>
          <w:iCs/>
          <w:sz w:val="30"/>
          <w:szCs w:val="30"/>
        </w:rPr>
        <w:t xml:space="preserve"> </w:t>
      </w:r>
      <w:r w:rsidR="00142DAA">
        <w:rPr>
          <w:rFonts w:ascii="Times New Roman" w:hAnsi="Times New Roman"/>
          <w:iCs/>
          <w:sz w:val="30"/>
          <w:szCs w:val="30"/>
        </w:rPr>
        <w:t>высшего исполнительного органа государственной власти субъекта Российской Федерации</w:t>
      </w:r>
      <w:proofErr w:type="gramEnd"/>
      <w:r w:rsidR="00142DAA">
        <w:rPr>
          <w:rFonts w:ascii="Times New Roman" w:hAnsi="Times New Roman"/>
          <w:iCs/>
          <w:sz w:val="30"/>
          <w:szCs w:val="30"/>
        </w:rPr>
        <w:t xml:space="preserve"> </w:t>
      </w:r>
      <w:r>
        <w:rPr>
          <w:rFonts w:ascii="Times New Roman" w:hAnsi="Times New Roman"/>
          <w:iCs/>
          <w:sz w:val="30"/>
          <w:szCs w:val="30"/>
        </w:rPr>
        <w:t>в сфере</w:t>
      </w:r>
      <w:r w:rsidR="00FA17AC">
        <w:rPr>
          <w:rFonts w:ascii="Times New Roman" w:hAnsi="Times New Roman"/>
          <w:iCs/>
          <w:sz w:val="30"/>
          <w:szCs w:val="30"/>
        </w:rPr>
        <w:t xml:space="preserve"> развития городских агломераций. </w:t>
      </w:r>
      <w:r w:rsidR="00D22713" w:rsidRPr="001407BE">
        <w:rPr>
          <w:rFonts w:ascii="Times New Roman" w:hAnsi="Times New Roman"/>
          <w:iCs/>
          <w:sz w:val="30"/>
          <w:szCs w:val="30"/>
        </w:rPr>
        <w:t xml:space="preserve"> </w:t>
      </w:r>
    </w:p>
    <w:p w:rsidR="00FA17AC" w:rsidRDefault="00742D6A" w:rsidP="00FA17AC">
      <w:pPr>
        <w:pStyle w:val="ae"/>
        <w:numPr>
          <w:ilvl w:val="0"/>
          <w:numId w:val="34"/>
        </w:numPr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К функциям Комиссии</w:t>
      </w:r>
      <w:r w:rsidR="00142DAA">
        <w:rPr>
          <w:rFonts w:ascii="Times New Roman" w:hAnsi="Times New Roman"/>
          <w:iCs/>
          <w:sz w:val="30"/>
          <w:szCs w:val="30"/>
        </w:rPr>
        <w:t xml:space="preserve"> относятся</w:t>
      </w:r>
      <w:r w:rsidR="00F06FBE">
        <w:rPr>
          <w:rFonts w:ascii="Times New Roman" w:hAnsi="Times New Roman"/>
          <w:iCs/>
          <w:sz w:val="30"/>
          <w:szCs w:val="30"/>
        </w:rPr>
        <w:t xml:space="preserve">:  </w:t>
      </w:r>
    </w:p>
    <w:p w:rsidR="00F06FBE" w:rsidRDefault="00F06FBE" w:rsidP="001407BE">
      <w:pPr>
        <w:pStyle w:val="ae"/>
        <w:numPr>
          <w:ilvl w:val="0"/>
          <w:numId w:val="38"/>
        </w:numPr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подготовка проектов норм</w:t>
      </w:r>
      <w:r w:rsidR="00E906AD">
        <w:rPr>
          <w:rFonts w:ascii="Times New Roman" w:hAnsi="Times New Roman"/>
          <w:iCs/>
          <w:sz w:val="30"/>
          <w:szCs w:val="30"/>
        </w:rPr>
        <w:t>ативно-правовых актов субъектов Российской Федерации в сфере развития городских агломераций;</w:t>
      </w:r>
    </w:p>
    <w:p w:rsidR="00566845" w:rsidRDefault="00E906AD" w:rsidP="00566845">
      <w:pPr>
        <w:pStyle w:val="ae"/>
        <w:numPr>
          <w:ilvl w:val="0"/>
          <w:numId w:val="38"/>
        </w:numPr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рассмотрение инициатив об отнесении территорий </w:t>
      </w:r>
      <w:r>
        <w:rPr>
          <w:rFonts w:ascii="Times New Roman" w:hAnsi="Times New Roman"/>
          <w:iCs/>
          <w:sz w:val="30"/>
          <w:szCs w:val="30"/>
        </w:rPr>
        <w:br/>
        <w:t>к к</w:t>
      </w:r>
      <w:r w:rsidR="00566845">
        <w:rPr>
          <w:rFonts w:ascii="Times New Roman" w:hAnsi="Times New Roman"/>
          <w:iCs/>
          <w:sz w:val="30"/>
          <w:szCs w:val="30"/>
        </w:rPr>
        <w:t>атегории городских агломера</w:t>
      </w:r>
      <w:r w:rsidR="00FE396B">
        <w:rPr>
          <w:rFonts w:ascii="Times New Roman" w:hAnsi="Times New Roman"/>
          <w:iCs/>
          <w:sz w:val="30"/>
          <w:szCs w:val="30"/>
        </w:rPr>
        <w:t>ций, подготовка проектов решений</w:t>
      </w:r>
      <w:r w:rsidR="00566845">
        <w:rPr>
          <w:rFonts w:ascii="Times New Roman" w:hAnsi="Times New Roman"/>
          <w:iCs/>
          <w:sz w:val="30"/>
          <w:szCs w:val="30"/>
        </w:rPr>
        <w:t xml:space="preserve"> высшего должностного лица </w:t>
      </w:r>
      <w:r w:rsidR="00FE396B">
        <w:rPr>
          <w:rFonts w:ascii="Times New Roman" w:hAnsi="Times New Roman"/>
          <w:iCs/>
          <w:sz w:val="30"/>
          <w:szCs w:val="30"/>
        </w:rPr>
        <w:t xml:space="preserve">субъекта </w:t>
      </w:r>
      <w:r w:rsidR="00566845">
        <w:rPr>
          <w:rFonts w:ascii="Times New Roman" w:hAnsi="Times New Roman"/>
          <w:iCs/>
          <w:sz w:val="30"/>
          <w:szCs w:val="30"/>
        </w:rPr>
        <w:t>об одобрении и направлении инициатив</w:t>
      </w:r>
      <w:r w:rsidR="00FE396B">
        <w:rPr>
          <w:rFonts w:ascii="Times New Roman" w:hAnsi="Times New Roman"/>
          <w:iCs/>
          <w:sz w:val="30"/>
          <w:szCs w:val="30"/>
        </w:rPr>
        <w:t>ы по отнесению территорий к городским агломерациям в уполномоченных федеральный орган исполнительной власти;</w:t>
      </w:r>
    </w:p>
    <w:p w:rsidR="00FE396B" w:rsidRPr="001407BE" w:rsidRDefault="00FE396B" w:rsidP="001407BE">
      <w:pPr>
        <w:pStyle w:val="ae"/>
        <w:numPr>
          <w:ilvl w:val="0"/>
          <w:numId w:val="38"/>
        </w:numPr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рассмотрение проекта комплексного плана развития городской агломерации, подготовка предложений высшему </w:t>
      </w:r>
      <w:r>
        <w:rPr>
          <w:rFonts w:ascii="Times New Roman" w:hAnsi="Times New Roman"/>
          <w:iCs/>
          <w:sz w:val="30"/>
          <w:szCs w:val="30"/>
        </w:rPr>
        <w:lastRenderedPageBreak/>
        <w:t>исполнительному органу государственной власти субъекта Российской Федерации о согласовании проекта комплексного плана или необходимости его доработки;</w:t>
      </w:r>
    </w:p>
    <w:p w:rsidR="00E906AD" w:rsidRPr="001407BE" w:rsidRDefault="00E906AD" w:rsidP="001407BE">
      <w:pPr>
        <w:pStyle w:val="ae"/>
        <w:numPr>
          <w:ilvl w:val="0"/>
          <w:numId w:val="38"/>
        </w:numPr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подготовка предложений о мерах стимулирования развития городских агломераций за счет бюджета субъекта Российской Федерации;</w:t>
      </w:r>
    </w:p>
    <w:p w:rsidR="00E906AD" w:rsidRDefault="000B3CAD" w:rsidP="001407BE">
      <w:pPr>
        <w:pStyle w:val="ae"/>
        <w:numPr>
          <w:ilvl w:val="0"/>
          <w:numId w:val="38"/>
        </w:numPr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подготовка методических материалов по вопросам развития городских агломераций;</w:t>
      </w:r>
    </w:p>
    <w:p w:rsidR="000B3CAD" w:rsidRDefault="000B4DD3" w:rsidP="001407BE">
      <w:pPr>
        <w:pStyle w:val="ae"/>
        <w:numPr>
          <w:ilvl w:val="0"/>
          <w:numId w:val="38"/>
        </w:numPr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организация</w:t>
      </w:r>
      <w:r w:rsidR="00D762D8">
        <w:rPr>
          <w:rFonts w:ascii="Times New Roman" w:hAnsi="Times New Roman"/>
          <w:iCs/>
          <w:sz w:val="30"/>
          <w:szCs w:val="30"/>
        </w:rPr>
        <w:t xml:space="preserve"> мониторинга развития городских агломераций, подготовка аналитических материалов и отчетов</w:t>
      </w:r>
      <w:r w:rsidR="00032788">
        <w:rPr>
          <w:rFonts w:ascii="Times New Roman" w:hAnsi="Times New Roman"/>
          <w:iCs/>
          <w:sz w:val="30"/>
          <w:szCs w:val="30"/>
        </w:rPr>
        <w:t xml:space="preserve"> </w:t>
      </w:r>
      <w:r w:rsidR="00D762D8">
        <w:rPr>
          <w:rFonts w:ascii="Times New Roman" w:hAnsi="Times New Roman"/>
          <w:iCs/>
          <w:sz w:val="30"/>
          <w:szCs w:val="30"/>
        </w:rPr>
        <w:t>по результатам мон</w:t>
      </w:r>
      <w:r w:rsidR="00032788">
        <w:rPr>
          <w:rFonts w:ascii="Times New Roman" w:hAnsi="Times New Roman"/>
          <w:iCs/>
          <w:sz w:val="30"/>
          <w:szCs w:val="30"/>
        </w:rPr>
        <w:t>иторинга;</w:t>
      </w:r>
    </w:p>
    <w:p w:rsidR="00032788" w:rsidRDefault="00032788" w:rsidP="001407BE">
      <w:pPr>
        <w:pStyle w:val="ae"/>
        <w:numPr>
          <w:ilvl w:val="0"/>
          <w:numId w:val="38"/>
        </w:numPr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осуществление иных функций в соответствии нормативными правовыми актами субъектов Российской Федерации.</w:t>
      </w:r>
    </w:p>
    <w:p w:rsidR="00EF2218" w:rsidRDefault="00FA17AC" w:rsidP="00EF2218">
      <w:pPr>
        <w:pStyle w:val="ae"/>
        <w:numPr>
          <w:ilvl w:val="0"/>
          <w:numId w:val="34"/>
        </w:numPr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Порядок формирования, задачи и функции  Комиссии, вопросы организации деятельности Комиссии</w:t>
      </w:r>
      <w:r w:rsidR="00D22713">
        <w:rPr>
          <w:rFonts w:ascii="Times New Roman" w:hAnsi="Times New Roman"/>
          <w:iCs/>
          <w:sz w:val="30"/>
          <w:szCs w:val="30"/>
        </w:rPr>
        <w:t xml:space="preserve"> устанавливаются  Положением </w:t>
      </w:r>
      <w:r>
        <w:rPr>
          <w:rFonts w:ascii="Times New Roman" w:hAnsi="Times New Roman"/>
          <w:iCs/>
          <w:sz w:val="30"/>
          <w:szCs w:val="30"/>
        </w:rPr>
        <w:t>о Комиссии, утверждаемым высшим должностным лицом субъекта Российской Федерации с учетом положений настоящего Федерального закона</w:t>
      </w:r>
      <w:r w:rsidR="00F06FBE">
        <w:rPr>
          <w:rFonts w:ascii="Times New Roman" w:hAnsi="Times New Roman"/>
          <w:iCs/>
          <w:sz w:val="30"/>
          <w:szCs w:val="30"/>
        </w:rPr>
        <w:t xml:space="preserve">. </w:t>
      </w:r>
    </w:p>
    <w:p w:rsidR="00EF2218" w:rsidRDefault="00EF2218" w:rsidP="00EF2218">
      <w:pPr>
        <w:spacing w:after="0" w:line="480" w:lineRule="auto"/>
        <w:jc w:val="both"/>
        <w:rPr>
          <w:rFonts w:ascii="Times New Roman" w:hAnsi="Times New Roman"/>
          <w:iCs/>
          <w:sz w:val="30"/>
          <w:szCs w:val="30"/>
        </w:rPr>
      </w:pPr>
    </w:p>
    <w:p w:rsidR="00EF2218" w:rsidRPr="00EF2218" w:rsidRDefault="00EF2218" w:rsidP="00EF2218">
      <w:pPr>
        <w:spacing w:after="0" w:line="480" w:lineRule="auto"/>
        <w:jc w:val="both"/>
        <w:rPr>
          <w:rFonts w:ascii="Times New Roman" w:hAnsi="Times New Roman"/>
          <w:iCs/>
          <w:sz w:val="30"/>
          <w:szCs w:val="30"/>
        </w:rPr>
      </w:pPr>
    </w:p>
    <w:p w:rsidR="00AF4F0B" w:rsidRPr="00DF1E37" w:rsidRDefault="00915370" w:rsidP="00AF4F0B">
      <w:pPr>
        <w:pStyle w:val="ae"/>
        <w:spacing w:after="0" w:line="480" w:lineRule="auto"/>
        <w:ind w:left="0" w:firstLine="709"/>
        <w:jc w:val="both"/>
        <w:rPr>
          <w:rFonts w:ascii="Times New Roman" w:hAnsi="Times New Roman"/>
          <w:b/>
          <w:sz w:val="30"/>
          <w:szCs w:val="30"/>
        </w:rPr>
      </w:pPr>
      <w:r w:rsidRPr="00DF1E37">
        <w:rPr>
          <w:rFonts w:ascii="Times New Roman" w:hAnsi="Times New Roman"/>
          <w:b/>
          <w:iCs/>
          <w:sz w:val="30"/>
          <w:szCs w:val="30"/>
        </w:rPr>
        <w:lastRenderedPageBreak/>
        <w:t>Статья 1</w:t>
      </w:r>
      <w:r w:rsidR="007C2E3C" w:rsidRPr="00DF1E37">
        <w:rPr>
          <w:rFonts w:ascii="Times New Roman" w:hAnsi="Times New Roman"/>
          <w:b/>
          <w:iCs/>
          <w:sz w:val="30"/>
          <w:szCs w:val="30"/>
        </w:rPr>
        <w:t>3</w:t>
      </w:r>
      <w:r w:rsidR="00AF4F0B" w:rsidRPr="00DF1E37">
        <w:rPr>
          <w:rFonts w:ascii="Times New Roman" w:hAnsi="Times New Roman"/>
          <w:b/>
          <w:iCs/>
          <w:sz w:val="30"/>
          <w:szCs w:val="30"/>
        </w:rPr>
        <w:t xml:space="preserve">. </w:t>
      </w:r>
      <w:r w:rsidR="00AF4F0B" w:rsidRPr="00DF1E37">
        <w:rPr>
          <w:rFonts w:ascii="Times New Roman" w:hAnsi="Times New Roman"/>
          <w:b/>
          <w:sz w:val="30"/>
          <w:szCs w:val="30"/>
        </w:rPr>
        <w:t>Государственная поддержка развития городских агломераций.</w:t>
      </w:r>
    </w:p>
    <w:p w:rsidR="008B4510" w:rsidRPr="00DF1E37" w:rsidRDefault="008B4510" w:rsidP="008B4510">
      <w:pPr>
        <w:pStyle w:val="ae"/>
        <w:numPr>
          <w:ilvl w:val="0"/>
          <w:numId w:val="36"/>
        </w:numPr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 w:rsidRPr="00DF1E37">
        <w:rPr>
          <w:rFonts w:ascii="Times New Roman" w:hAnsi="Times New Roman"/>
          <w:sz w:val="30"/>
          <w:szCs w:val="30"/>
        </w:rPr>
        <w:t xml:space="preserve">Бюджетам субъектов Российской Федерации, на территории которых располагаются городские агломерации, </w:t>
      </w:r>
      <w:r w:rsidR="00847253">
        <w:rPr>
          <w:rFonts w:ascii="Times New Roman" w:hAnsi="Times New Roman"/>
          <w:sz w:val="30"/>
          <w:szCs w:val="30"/>
        </w:rPr>
        <w:t>могут предоставляться</w:t>
      </w:r>
      <w:r w:rsidRPr="00DF1E37">
        <w:rPr>
          <w:rFonts w:ascii="Times New Roman" w:hAnsi="Times New Roman"/>
          <w:sz w:val="30"/>
          <w:szCs w:val="30"/>
        </w:rPr>
        <w:t xml:space="preserve"> межбюджетные трансферты из федерального бюджета </w:t>
      </w:r>
      <w:r w:rsidR="00847253">
        <w:rPr>
          <w:rFonts w:ascii="Times New Roman" w:hAnsi="Times New Roman"/>
          <w:sz w:val="30"/>
          <w:szCs w:val="30"/>
        </w:rPr>
        <w:br/>
      </w:r>
      <w:r w:rsidRPr="00DF1E37">
        <w:rPr>
          <w:rFonts w:ascii="Times New Roman" w:hAnsi="Times New Roman"/>
          <w:sz w:val="30"/>
          <w:szCs w:val="30"/>
        </w:rPr>
        <w:t xml:space="preserve">для предоставления их соответствующим местным бюджетам в порядке, установленном Правительством Российской Федерации. </w:t>
      </w:r>
    </w:p>
    <w:p w:rsidR="008B4510" w:rsidRPr="00DF1E37" w:rsidRDefault="00374A8A" w:rsidP="008B4510">
      <w:pPr>
        <w:pStyle w:val="ae"/>
        <w:numPr>
          <w:ilvl w:val="0"/>
          <w:numId w:val="36"/>
        </w:numPr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 w:rsidRPr="00DF1E37">
        <w:rPr>
          <w:rFonts w:ascii="Times New Roman" w:hAnsi="Times New Roman"/>
          <w:sz w:val="30"/>
          <w:szCs w:val="30"/>
        </w:rPr>
        <w:t>Бюджетам мун</w:t>
      </w:r>
      <w:r w:rsidR="009739F9" w:rsidRPr="00DF1E37">
        <w:rPr>
          <w:rFonts w:ascii="Times New Roman" w:hAnsi="Times New Roman"/>
          <w:sz w:val="30"/>
          <w:szCs w:val="30"/>
        </w:rPr>
        <w:t>иципальных образований, входящим</w:t>
      </w:r>
      <w:r w:rsidRPr="00DF1E37">
        <w:rPr>
          <w:rFonts w:ascii="Times New Roman" w:hAnsi="Times New Roman"/>
          <w:sz w:val="30"/>
          <w:szCs w:val="30"/>
        </w:rPr>
        <w:t xml:space="preserve"> в состав городской агломерации, могут предоставляться межбюджетные трансферты из бюджета субъекта Российской Федерации в порядке, определенном высшим исполнительным органов государственной власти субъекта Российской Федерации. </w:t>
      </w:r>
    </w:p>
    <w:p w:rsidR="00374A8A" w:rsidRDefault="004D7431" w:rsidP="008B4510">
      <w:pPr>
        <w:pStyle w:val="ae"/>
        <w:numPr>
          <w:ilvl w:val="0"/>
          <w:numId w:val="36"/>
        </w:numPr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Межбюджетные трансферты из федерального бюджета </w:t>
      </w:r>
      <w:r w:rsidR="00847253">
        <w:rPr>
          <w:rFonts w:ascii="Times New Roman" w:hAnsi="Times New Roman"/>
          <w:iCs/>
          <w:sz w:val="30"/>
          <w:szCs w:val="30"/>
        </w:rPr>
        <w:br/>
      </w:r>
      <w:r>
        <w:rPr>
          <w:rFonts w:ascii="Times New Roman" w:hAnsi="Times New Roman"/>
          <w:iCs/>
          <w:sz w:val="30"/>
          <w:szCs w:val="30"/>
        </w:rPr>
        <w:t>и бюджета субъекта Российской Федерации предоставляются бюджетам муниципальных образований, входящих в состав территории городской агломерации, для реализации следующих мероприятий</w:t>
      </w:r>
      <w:r w:rsidR="009739F9">
        <w:rPr>
          <w:rFonts w:ascii="Times New Roman" w:hAnsi="Times New Roman"/>
          <w:iCs/>
          <w:sz w:val="30"/>
          <w:szCs w:val="30"/>
        </w:rPr>
        <w:t>:</w:t>
      </w:r>
    </w:p>
    <w:p w:rsidR="009739F9" w:rsidRDefault="004D7431" w:rsidP="009739F9">
      <w:pPr>
        <w:pStyle w:val="ae"/>
        <w:numPr>
          <w:ilvl w:val="0"/>
          <w:numId w:val="37"/>
        </w:numPr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развитие</w:t>
      </w:r>
      <w:r w:rsidR="00D45223">
        <w:rPr>
          <w:rFonts w:ascii="Times New Roman" w:hAnsi="Times New Roman"/>
          <w:iCs/>
          <w:sz w:val="30"/>
          <w:szCs w:val="30"/>
        </w:rPr>
        <w:t xml:space="preserve"> </w:t>
      </w:r>
      <w:r w:rsidR="009739F9">
        <w:rPr>
          <w:rFonts w:ascii="Times New Roman" w:hAnsi="Times New Roman"/>
          <w:iCs/>
          <w:sz w:val="30"/>
          <w:szCs w:val="30"/>
        </w:rPr>
        <w:t>транспортной,</w:t>
      </w:r>
      <w:r>
        <w:rPr>
          <w:rFonts w:ascii="Times New Roman" w:hAnsi="Times New Roman"/>
          <w:iCs/>
          <w:sz w:val="30"/>
          <w:szCs w:val="30"/>
        </w:rPr>
        <w:t xml:space="preserve"> производственной,</w:t>
      </w:r>
      <w:r w:rsidR="009739F9">
        <w:rPr>
          <w:rFonts w:ascii="Times New Roman" w:hAnsi="Times New Roman"/>
          <w:iCs/>
          <w:sz w:val="30"/>
          <w:szCs w:val="30"/>
        </w:rPr>
        <w:t xml:space="preserve"> коммунальной, социально</w:t>
      </w:r>
      <w:r>
        <w:rPr>
          <w:rFonts w:ascii="Times New Roman" w:hAnsi="Times New Roman"/>
          <w:iCs/>
          <w:sz w:val="30"/>
          <w:szCs w:val="30"/>
        </w:rPr>
        <w:t>й инфраструктуры, способствующей</w:t>
      </w:r>
      <w:r w:rsidR="009739F9">
        <w:rPr>
          <w:rFonts w:ascii="Times New Roman" w:hAnsi="Times New Roman"/>
          <w:iCs/>
          <w:sz w:val="30"/>
          <w:szCs w:val="30"/>
        </w:rPr>
        <w:t xml:space="preserve"> развитию агломерационных связей;</w:t>
      </w:r>
    </w:p>
    <w:p w:rsidR="009739F9" w:rsidRDefault="004D7431" w:rsidP="00D45223">
      <w:pPr>
        <w:pStyle w:val="ae"/>
        <w:numPr>
          <w:ilvl w:val="0"/>
          <w:numId w:val="37"/>
        </w:numPr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 поддержка</w:t>
      </w:r>
      <w:r w:rsidR="00D45223">
        <w:rPr>
          <w:rFonts w:ascii="Times New Roman" w:hAnsi="Times New Roman"/>
          <w:iCs/>
          <w:sz w:val="30"/>
          <w:szCs w:val="30"/>
        </w:rPr>
        <w:t xml:space="preserve"> занятости населения, привлечение на территорию городской агломерации высококвалифицированной рабочей силы;</w:t>
      </w:r>
    </w:p>
    <w:p w:rsidR="00B8196A" w:rsidRDefault="00B8196A" w:rsidP="00D45223">
      <w:pPr>
        <w:pStyle w:val="ae"/>
        <w:numPr>
          <w:ilvl w:val="0"/>
          <w:numId w:val="37"/>
        </w:numPr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lastRenderedPageBreak/>
        <w:t>содействие развитию малого и среднего предпринимательства;</w:t>
      </w:r>
    </w:p>
    <w:p w:rsidR="004D7431" w:rsidRDefault="004D7431" w:rsidP="00D45223">
      <w:pPr>
        <w:pStyle w:val="ae"/>
        <w:numPr>
          <w:ilvl w:val="0"/>
          <w:numId w:val="37"/>
        </w:numPr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обеспечение охраны окружающей среды.</w:t>
      </w:r>
    </w:p>
    <w:p w:rsidR="00EC2D92" w:rsidRPr="00EC2D92" w:rsidRDefault="006E4D03" w:rsidP="00EC2D92">
      <w:pPr>
        <w:pStyle w:val="ae"/>
        <w:numPr>
          <w:ilvl w:val="0"/>
          <w:numId w:val="37"/>
        </w:numPr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иные мероприятия по развитию городских агломераций</w:t>
      </w:r>
      <w:r w:rsidR="007D0F6A">
        <w:rPr>
          <w:rFonts w:ascii="Times New Roman" w:hAnsi="Times New Roman"/>
          <w:iCs/>
          <w:sz w:val="30"/>
          <w:szCs w:val="30"/>
        </w:rPr>
        <w:t>.</w:t>
      </w:r>
    </w:p>
    <w:p w:rsidR="004F7D95" w:rsidRPr="00EC2D92" w:rsidRDefault="004F7D95" w:rsidP="001407BE">
      <w:pPr>
        <w:spacing w:after="0" w:line="480" w:lineRule="auto"/>
        <w:ind w:firstLine="709"/>
        <w:jc w:val="both"/>
        <w:rPr>
          <w:rFonts w:ascii="Times New Roman" w:hAnsi="Times New Roman"/>
          <w:b/>
          <w:iCs/>
          <w:sz w:val="30"/>
          <w:szCs w:val="30"/>
        </w:rPr>
      </w:pPr>
      <w:r w:rsidRPr="00EC2D92">
        <w:rPr>
          <w:rFonts w:ascii="Times New Roman" w:hAnsi="Times New Roman"/>
          <w:b/>
          <w:iCs/>
          <w:sz w:val="30"/>
          <w:szCs w:val="30"/>
        </w:rPr>
        <w:t>Статья 14. Особенности формирования городской агломерации и управления развитием городской агломерацией на террит</w:t>
      </w:r>
      <w:r w:rsidR="00A7333A" w:rsidRPr="00EC2D92">
        <w:rPr>
          <w:rFonts w:ascii="Times New Roman" w:hAnsi="Times New Roman"/>
          <w:b/>
          <w:iCs/>
          <w:sz w:val="30"/>
          <w:szCs w:val="30"/>
        </w:rPr>
        <w:t>ориях муниципальных образований</w:t>
      </w:r>
      <w:r w:rsidRPr="00EC2D92">
        <w:rPr>
          <w:rFonts w:ascii="Times New Roman" w:hAnsi="Times New Roman"/>
          <w:b/>
          <w:iCs/>
          <w:sz w:val="30"/>
          <w:szCs w:val="30"/>
        </w:rPr>
        <w:t xml:space="preserve">, расположенных в двух </w:t>
      </w:r>
      <w:r w:rsidR="00091708" w:rsidRPr="00EC2D92">
        <w:rPr>
          <w:rFonts w:ascii="Times New Roman" w:hAnsi="Times New Roman"/>
          <w:b/>
          <w:iCs/>
          <w:sz w:val="30"/>
          <w:szCs w:val="30"/>
        </w:rPr>
        <w:br/>
      </w:r>
      <w:r w:rsidRPr="00EC2D92">
        <w:rPr>
          <w:rFonts w:ascii="Times New Roman" w:hAnsi="Times New Roman"/>
          <w:b/>
          <w:iCs/>
          <w:sz w:val="30"/>
          <w:szCs w:val="30"/>
        </w:rPr>
        <w:t xml:space="preserve">и более </w:t>
      </w:r>
      <w:r w:rsidR="00091708" w:rsidRPr="00EC2D92">
        <w:rPr>
          <w:rFonts w:ascii="Times New Roman" w:hAnsi="Times New Roman"/>
          <w:b/>
          <w:iCs/>
          <w:sz w:val="30"/>
          <w:szCs w:val="30"/>
        </w:rPr>
        <w:t>граничащих между собой субъектах</w:t>
      </w:r>
      <w:r w:rsidRPr="00EC2D92">
        <w:rPr>
          <w:rFonts w:ascii="Times New Roman" w:hAnsi="Times New Roman"/>
          <w:b/>
          <w:iCs/>
          <w:sz w:val="30"/>
          <w:szCs w:val="30"/>
        </w:rPr>
        <w:t xml:space="preserve"> Российской Федерации.</w:t>
      </w:r>
    </w:p>
    <w:p w:rsidR="00A7333A" w:rsidRDefault="00746897" w:rsidP="00701706">
      <w:pPr>
        <w:pStyle w:val="ae"/>
        <w:numPr>
          <w:ilvl w:val="0"/>
          <w:numId w:val="40"/>
        </w:numPr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 w:rsidRPr="00701706">
        <w:rPr>
          <w:rFonts w:ascii="Times New Roman" w:hAnsi="Times New Roman"/>
          <w:iCs/>
          <w:sz w:val="30"/>
          <w:szCs w:val="30"/>
        </w:rPr>
        <w:t xml:space="preserve">Особенности формирования и управления развитием городских агломераций устанавливаются соглашением между соответствующими субъектами Российской Федерации при соблюдении требований </w:t>
      </w:r>
      <w:r w:rsidR="00DF1E37" w:rsidRPr="00701706">
        <w:rPr>
          <w:rFonts w:ascii="Times New Roman" w:hAnsi="Times New Roman"/>
          <w:iCs/>
          <w:sz w:val="30"/>
          <w:szCs w:val="30"/>
        </w:rPr>
        <w:t xml:space="preserve">настоящего Федерального закона и по согласованию </w:t>
      </w:r>
      <w:r w:rsidR="00405F89">
        <w:rPr>
          <w:rFonts w:ascii="Times New Roman" w:hAnsi="Times New Roman"/>
          <w:iCs/>
          <w:sz w:val="30"/>
          <w:szCs w:val="30"/>
        </w:rPr>
        <w:br/>
      </w:r>
      <w:r w:rsidR="00DF1E37" w:rsidRPr="00701706">
        <w:rPr>
          <w:rFonts w:ascii="Times New Roman" w:hAnsi="Times New Roman"/>
          <w:iCs/>
          <w:sz w:val="30"/>
          <w:szCs w:val="30"/>
        </w:rPr>
        <w:t>с Правительством Российской Федерации.</w:t>
      </w:r>
      <w:r w:rsidR="00701706">
        <w:rPr>
          <w:rFonts w:ascii="Times New Roman" w:hAnsi="Times New Roman"/>
          <w:iCs/>
          <w:sz w:val="30"/>
          <w:szCs w:val="30"/>
        </w:rPr>
        <w:t xml:space="preserve"> </w:t>
      </w:r>
    </w:p>
    <w:p w:rsidR="00701706" w:rsidRPr="00701706" w:rsidRDefault="00405F89" w:rsidP="00701706">
      <w:pPr>
        <w:pStyle w:val="ae"/>
        <w:numPr>
          <w:ilvl w:val="0"/>
          <w:numId w:val="40"/>
        </w:numPr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Порядок подготовки и утверждения, требования к составу </w:t>
      </w:r>
      <w:r>
        <w:rPr>
          <w:rFonts w:ascii="Times New Roman" w:hAnsi="Times New Roman"/>
          <w:iCs/>
          <w:sz w:val="30"/>
          <w:szCs w:val="30"/>
        </w:rPr>
        <w:br/>
        <w:t xml:space="preserve">и содержанию соглашения, указанного в части 1 статьи 14 настоящего  федерального закона, устанавливается постановлением Правительства Российской Федерации. </w:t>
      </w:r>
    </w:p>
    <w:p w:rsidR="004A03B7" w:rsidRPr="00EC2D92" w:rsidRDefault="00091708" w:rsidP="001407BE">
      <w:pPr>
        <w:spacing w:after="0" w:line="480" w:lineRule="auto"/>
        <w:jc w:val="both"/>
        <w:rPr>
          <w:rFonts w:ascii="Times New Roman" w:hAnsi="Times New Roman"/>
          <w:b/>
          <w:iCs/>
          <w:sz w:val="30"/>
          <w:szCs w:val="30"/>
        </w:rPr>
      </w:pPr>
      <w:r w:rsidRPr="00EC2D92">
        <w:rPr>
          <w:rFonts w:ascii="Times New Roman" w:hAnsi="Times New Roman"/>
          <w:b/>
          <w:iCs/>
          <w:sz w:val="30"/>
          <w:szCs w:val="30"/>
        </w:rPr>
        <w:t xml:space="preserve">             Статья </w:t>
      </w:r>
      <w:r w:rsidR="004A03B7" w:rsidRPr="00EC2D92">
        <w:rPr>
          <w:rFonts w:ascii="Times New Roman" w:hAnsi="Times New Roman"/>
          <w:b/>
          <w:iCs/>
          <w:sz w:val="30"/>
          <w:szCs w:val="30"/>
        </w:rPr>
        <w:t>15. Особенности осуществления градостроительной деятельности на территории городской агломерации</w:t>
      </w:r>
      <w:r w:rsidRPr="00EC2D92">
        <w:rPr>
          <w:rFonts w:ascii="Times New Roman" w:hAnsi="Times New Roman"/>
          <w:b/>
          <w:iCs/>
          <w:sz w:val="30"/>
          <w:szCs w:val="30"/>
        </w:rPr>
        <w:t xml:space="preserve">. </w:t>
      </w:r>
    </w:p>
    <w:p w:rsidR="00091708" w:rsidRDefault="00A34F21" w:rsidP="001407BE">
      <w:pPr>
        <w:pStyle w:val="ae"/>
        <w:numPr>
          <w:ilvl w:val="0"/>
          <w:numId w:val="39"/>
        </w:numPr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 w:rsidRPr="001407BE">
        <w:rPr>
          <w:rFonts w:ascii="Times New Roman" w:hAnsi="Times New Roman"/>
          <w:iCs/>
          <w:sz w:val="30"/>
          <w:szCs w:val="30"/>
        </w:rPr>
        <w:t xml:space="preserve">Законом субъекта Российской Федерации может предусматриваться необходимость разработки </w:t>
      </w:r>
      <w:r w:rsidR="00D70F54" w:rsidRPr="001407BE">
        <w:rPr>
          <w:rFonts w:ascii="Times New Roman" w:hAnsi="Times New Roman"/>
          <w:iCs/>
          <w:sz w:val="30"/>
          <w:szCs w:val="30"/>
        </w:rPr>
        <w:t xml:space="preserve">схемы территориального </w:t>
      </w:r>
      <w:r w:rsidR="00D70F54" w:rsidRPr="001407BE">
        <w:rPr>
          <w:rFonts w:ascii="Times New Roman" w:hAnsi="Times New Roman"/>
          <w:iCs/>
          <w:sz w:val="30"/>
          <w:szCs w:val="30"/>
        </w:rPr>
        <w:lastRenderedPageBreak/>
        <w:t xml:space="preserve">планирования </w:t>
      </w:r>
      <w:r w:rsidR="00621CB4">
        <w:rPr>
          <w:rFonts w:ascii="Times New Roman" w:hAnsi="Times New Roman"/>
          <w:iCs/>
          <w:sz w:val="30"/>
          <w:szCs w:val="30"/>
        </w:rPr>
        <w:t>части территории субъекта Российской Федерации применительно к территории городской агломерации</w:t>
      </w:r>
      <w:r w:rsidR="00D70F54">
        <w:rPr>
          <w:rFonts w:ascii="Times New Roman" w:hAnsi="Times New Roman"/>
          <w:iCs/>
          <w:sz w:val="30"/>
          <w:szCs w:val="30"/>
        </w:rPr>
        <w:t xml:space="preserve">. </w:t>
      </w:r>
    </w:p>
    <w:p w:rsidR="00FE30FA" w:rsidRDefault="00D70F54" w:rsidP="00EC2D92">
      <w:pPr>
        <w:pStyle w:val="ae"/>
        <w:numPr>
          <w:ilvl w:val="0"/>
          <w:numId w:val="39"/>
        </w:numPr>
        <w:spacing w:after="0" w:line="48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Порядок разработки, согласования и утверждения, а также требования к содер</w:t>
      </w:r>
      <w:r w:rsidR="00621CB4">
        <w:rPr>
          <w:rFonts w:ascii="Times New Roman" w:hAnsi="Times New Roman"/>
          <w:iCs/>
          <w:sz w:val="30"/>
          <w:szCs w:val="30"/>
        </w:rPr>
        <w:t xml:space="preserve">жанию схемы территориального планирования части территории субъекта Российской Федерации применительно </w:t>
      </w:r>
      <w:r w:rsidR="00621CB4">
        <w:rPr>
          <w:rFonts w:ascii="Times New Roman" w:hAnsi="Times New Roman"/>
          <w:iCs/>
          <w:sz w:val="30"/>
          <w:szCs w:val="30"/>
        </w:rPr>
        <w:br/>
        <w:t>к территории городской агломерации устанавливаются Правительством Российской Федерации</w:t>
      </w:r>
      <w:r>
        <w:rPr>
          <w:rFonts w:ascii="Times New Roman" w:hAnsi="Times New Roman"/>
          <w:iCs/>
          <w:sz w:val="30"/>
          <w:szCs w:val="30"/>
        </w:rPr>
        <w:t xml:space="preserve">. </w:t>
      </w:r>
    </w:p>
    <w:p w:rsidR="00DF1E37" w:rsidRPr="00EC2D92" w:rsidRDefault="00DF1E37" w:rsidP="00DF1E37">
      <w:pPr>
        <w:pStyle w:val="ae"/>
        <w:spacing w:after="0" w:line="480" w:lineRule="auto"/>
        <w:ind w:left="709"/>
        <w:jc w:val="both"/>
        <w:rPr>
          <w:rFonts w:ascii="Times New Roman" w:hAnsi="Times New Roman"/>
          <w:iCs/>
          <w:sz w:val="30"/>
          <w:szCs w:val="30"/>
        </w:rPr>
      </w:pPr>
    </w:p>
    <w:p w:rsidR="00FE30FA" w:rsidRPr="001D0CB1" w:rsidRDefault="00FE30FA" w:rsidP="00FE30FA">
      <w:pPr>
        <w:tabs>
          <w:tab w:val="center" w:pos="147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D0CB1">
        <w:rPr>
          <w:rFonts w:ascii="Times New Roman" w:hAnsi="Times New Roman"/>
          <w:sz w:val="30"/>
          <w:szCs w:val="30"/>
        </w:rPr>
        <w:t xml:space="preserve">         Президент</w:t>
      </w:r>
    </w:p>
    <w:p w:rsidR="00FE30FA" w:rsidRPr="001D0CB1" w:rsidRDefault="00FE30FA" w:rsidP="00FE30FA">
      <w:pPr>
        <w:tabs>
          <w:tab w:val="center" w:pos="1474"/>
          <w:tab w:val="left" w:pos="8364"/>
        </w:tabs>
        <w:spacing w:after="0" w:line="240" w:lineRule="auto"/>
        <w:jc w:val="both"/>
        <w:rPr>
          <w:sz w:val="30"/>
          <w:szCs w:val="30"/>
        </w:rPr>
      </w:pPr>
      <w:r w:rsidRPr="001D0CB1">
        <w:rPr>
          <w:rFonts w:ascii="Times New Roman" w:hAnsi="Times New Roman"/>
          <w:sz w:val="30"/>
          <w:szCs w:val="30"/>
        </w:rPr>
        <w:t>Российской Федерации</w:t>
      </w:r>
    </w:p>
    <w:sectPr w:rsidR="00FE30FA" w:rsidRPr="001D0CB1" w:rsidSect="00E97B58">
      <w:head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AF4" w:rsidRDefault="00A94AF4" w:rsidP="00407034">
      <w:pPr>
        <w:spacing w:after="0" w:line="240" w:lineRule="auto"/>
      </w:pPr>
      <w:r>
        <w:separator/>
      </w:r>
    </w:p>
  </w:endnote>
  <w:endnote w:type="continuationSeparator" w:id="0">
    <w:p w:rsidR="00A94AF4" w:rsidRDefault="00A94AF4" w:rsidP="00407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AF4" w:rsidRDefault="00A94AF4" w:rsidP="00407034">
      <w:pPr>
        <w:spacing w:after="0" w:line="240" w:lineRule="auto"/>
      </w:pPr>
      <w:r>
        <w:separator/>
      </w:r>
    </w:p>
  </w:footnote>
  <w:footnote w:type="continuationSeparator" w:id="0">
    <w:p w:rsidR="00A94AF4" w:rsidRDefault="00A94AF4" w:rsidP="00407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122" w:rsidRPr="00665A6A" w:rsidRDefault="00475939">
    <w:pPr>
      <w:pStyle w:val="a3"/>
      <w:jc w:val="center"/>
      <w:rPr>
        <w:rFonts w:ascii="Times New Roman" w:hAnsi="Times New Roman"/>
        <w:sz w:val="26"/>
        <w:szCs w:val="26"/>
      </w:rPr>
    </w:pPr>
    <w:r w:rsidRPr="00665A6A">
      <w:rPr>
        <w:rFonts w:ascii="Times New Roman" w:hAnsi="Times New Roman"/>
        <w:sz w:val="26"/>
        <w:szCs w:val="26"/>
      </w:rPr>
      <w:fldChar w:fldCharType="begin"/>
    </w:r>
    <w:r w:rsidR="00CA6122" w:rsidRPr="00665A6A">
      <w:rPr>
        <w:rFonts w:ascii="Times New Roman" w:hAnsi="Times New Roman"/>
        <w:sz w:val="26"/>
        <w:szCs w:val="26"/>
      </w:rPr>
      <w:instrText>PAGE   \* MERGEFORMAT</w:instrText>
    </w:r>
    <w:r w:rsidRPr="00665A6A">
      <w:rPr>
        <w:rFonts w:ascii="Times New Roman" w:hAnsi="Times New Roman"/>
        <w:sz w:val="26"/>
        <w:szCs w:val="26"/>
      </w:rPr>
      <w:fldChar w:fldCharType="separate"/>
    </w:r>
    <w:r w:rsidR="00E97B58">
      <w:rPr>
        <w:rFonts w:ascii="Times New Roman" w:hAnsi="Times New Roman"/>
        <w:noProof/>
        <w:sz w:val="26"/>
        <w:szCs w:val="26"/>
      </w:rPr>
      <w:t>26</w:t>
    </w:r>
    <w:r w:rsidRPr="00665A6A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683"/>
    <w:multiLevelType w:val="hybridMultilevel"/>
    <w:tmpl w:val="672207BC"/>
    <w:lvl w:ilvl="0" w:tplc="F13E9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F46ABD"/>
    <w:multiLevelType w:val="hybridMultilevel"/>
    <w:tmpl w:val="71AE8496"/>
    <w:lvl w:ilvl="0" w:tplc="14FC51E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3162A6"/>
    <w:multiLevelType w:val="hybridMultilevel"/>
    <w:tmpl w:val="5EBE1944"/>
    <w:lvl w:ilvl="0" w:tplc="32F68B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5A6817"/>
    <w:multiLevelType w:val="hybridMultilevel"/>
    <w:tmpl w:val="7D5A810E"/>
    <w:lvl w:ilvl="0" w:tplc="E6C22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502B0B"/>
    <w:multiLevelType w:val="hybridMultilevel"/>
    <w:tmpl w:val="C00AF910"/>
    <w:lvl w:ilvl="0" w:tplc="12C444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9D616B"/>
    <w:multiLevelType w:val="hybridMultilevel"/>
    <w:tmpl w:val="FA764114"/>
    <w:lvl w:ilvl="0" w:tplc="B4B86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2E5878"/>
    <w:multiLevelType w:val="hybridMultilevel"/>
    <w:tmpl w:val="981E58FE"/>
    <w:lvl w:ilvl="0" w:tplc="D1BC9D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9726408"/>
    <w:multiLevelType w:val="hybridMultilevel"/>
    <w:tmpl w:val="59F46BE8"/>
    <w:lvl w:ilvl="0" w:tplc="63042E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3A355A"/>
    <w:multiLevelType w:val="hybridMultilevel"/>
    <w:tmpl w:val="CFCC5448"/>
    <w:lvl w:ilvl="0" w:tplc="C316AF8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A9156D"/>
    <w:multiLevelType w:val="hybridMultilevel"/>
    <w:tmpl w:val="5B9021F2"/>
    <w:lvl w:ilvl="0" w:tplc="77D80C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4108C2"/>
    <w:multiLevelType w:val="hybridMultilevel"/>
    <w:tmpl w:val="ED50D980"/>
    <w:lvl w:ilvl="0" w:tplc="1AF8DB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90684C"/>
    <w:multiLevelType w:val="hybridMultilevel"/>
    <w:tmpl w:val="F230C490"/>
    <w:lvl w:ilvl="0" w:tplc="471422B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28A61809"/>
    <w:multiLevelType w:val="hybridMultilevel"/>
    <w:tmpl w:val="B78297DA"/>
    <w:lvl w:ilvl="0" w:tplc="BF3ACE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A5705EE"/>
    <w:multiLevelType w:val="hybridMultilevel"/>
    <w:tmpl w:val="3EA8414A"/>
    <w:lvl w:ilvl="0" w:tplc="06E6FA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B5776B0"/>
    <w:multiLevelType w:val="hybridMultilevel"/>
    <w:tmpl w:val="11A67FFC"/>
    <w:lvl w:ilvl="0" w:tplc="C7EE8F62">
      <w:start w:val="1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5">
    <w:nsid w:val="31F77B5E"/>
    <w:multiLevelType w:val="hybridMultilevel"/>
    <w:tmpl w:val="F25C7A58"/>
    <w:lvl w:ilvl="0" w:tplc="0316B3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AC223A"/>
    <w:multiLevelType w:val="hybridMultilevel"/>
    <w:tmpl w:val="1ABAD498"/>
    <w:lvl w:ilvl="0" w:tplc="B31CC0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5056BA"/>
    <w:multiLevelType w:val="hybridMultilevel"/>
    <w:tmpl w:val="64FEC0D0"/>
    <w:lvl w:ilvl="0" w:tplc="4EB86F6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7D6A33"/>
    <w:multiLevelType w:val="hybridMultilevel"/>
    <w:tmpl w:val="538A4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C764B3"/>
    <w:multiLevelType w:val="hybridMultilevel"/>
    <w:tmpl w:val="8AAEC712"/>
    <w:lvl w:ilvl="0" w:tplc="6EECF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3B2534"/>
    <w:multiLevelType w:val="hybridMultilevel"/>
    <w:tmpl w:val="A0D20C64"/>
    <w:lvl w:ilvl="0" w:tplc="D8A0F9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4C2141F"/>
    <w:multiLevelType w:val="hybridMultilevel"/>
    <w:tmpl w:val="0D34F398"/>
    <w:lvl w:ilvl="0" w:tplc="E710D0F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>
    <w:nsid w:val="46DF2305"/>
    <w:multiLevelType w:val="hybridMultilevel"/>
    <w:tmpl w:val="3F284284"/>
    <w:lvl w:ilvl="0" w:tplc="A4B8B5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8F5509"/>
    <w:multiLevelType w:val="multilevel"/>
    <w:tmpl w:val="162E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4E7771FB"/>
    <w:multiLevelType w:val="hybridMultilevel"/>
    <w:tmpl w:val="DE76DF82"/>
    <w:lvl w:ilvl="0" w:tplc="7646C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0242E9A"/>
    <w:multiLevelType w:val="hybridMultilevel"/>
    <w:tmpl w:val="DCD447F6"/>
    <w:lvl w:ilvl="0" w:tplc="F5F69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0300AA0"/>
    <w:multiLevelType w:val="hybridMultilevel"/>
    <w:tmpl w:val="594633A0"/>
    <w:lvl w:ilvl="0" w:tplc="9686FEA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7E81672"/>
    <w:multiLevelType w:val="hybridMultilevel"/>
    <w:tmpl w:val="7AAE039A"/>
    <w:lvl w:ilvl="0" w:tplc="7604F7F8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8">
    <w:nsid w:val="5B080F6F"/>
    <w:multiLevelType w:val="hybridMultilevel"/>
    <w:tmpl w:val="CD7A6342"/>
    <w:lvl w:ilvl="0" w:tplc="03C4EB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C3E10DF"/>
    <w:multiLevelType w:val="hybridMultilevel"/>
    <w:tmpl w:val="D23E5162"/>
    <w:lvl w:ilvl="0" w:tplc="D794D7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C95013D"/>
    <w:multiLevelType w:val="hybridMultilevel"/>
    <w:tmpl w:val="39CE27A2"/>
    <w:lvl w:ilvl="0" w:tplc="B0FEB6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E6E602C"/>
    <w:multiLevelType w:val="hybridMultilevel"/>
    <w:tmpl w:val="F0D83526"/>
    <w:lvl w:ilvl="0" w:tplc="8168D6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F93564A"/>
    <w:multiLevelType w:val="hybridMultilevel"/>
    <w:tmpl w:val="955C6E68"/>
    <w:lvl w:ilvl="0" w:tplc="ACC0B6A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0252E05"/>
    <w:multiLevelType w:val="hybridMultilevel"/>
    <w:tmpl w:val="324843D0"/>
    <w:lvl w:ilvl="0" w:tplc="51049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B2363B9"/>
    <w:multiLevelType w:val="hybridMultilevel"/>
    <w:tmpl w:val="9C781112"/>
    <w:lvl w:ilvl="0" w:tplc="415E43B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1144F1F"/>
    <w:multiLevelType w:val="hybridMultilevel"/>
    <w:tmpl w:val="D48EE9AA"/>
    <w:lvl w:ilvl="0" w:tplc="6DAAB4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6B846D9"/>
    <w:multiLevelType w:val="hybridMultilevel"/>
    <w:tmpl w:val="C254999E"/>
    <w:lvl w:ilvl="0" w:tplc="572246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83F5CBA"/>
    <w:multiLevelType w:val="hybridMultilevel"/>
    <w:tmpl w:val="6FC2D7A2"/>
    <w:lvl w:ilvl="0" w:tplc="E78C8CD4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A013D0C"/>
    <w:multiLevelType w:val="hybridMultilevel"/>
    <w:tmpl w:val="932A2748"/>
    <w:lvl w:ilvl="0" w:tplc="AC8036C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E7D6245"/>
    <w:multiLevelType w:val="hybridMultilevel"/>
    <w:tmpl w:val="98EACB8E"/>
    <w:lvl w:ilvl="0" w:tplc="197052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7"/>
  </w:num>
  <w:num w:numId="3">
    <w:abstractNumId w:val="14"/>
  </w:num>
  <w:num w:numId="4">
    <w:abstractNumId w:val="21"/>
  </w:num>
  <w:num w:numId="5">
    <w:abstractNumId w:val="29"/>
  </w:num>
  <w:num w:numId="6">
    <w:abstractNumId w:val="3"/>
  </w:num>
  <w:num w:numId="7">
    <w:abstractNumId w:val="36"/>
  </w:num>
  <w:num w:numId="8">
    <w:abstractNumId w:val="12"/>
  </w:num>
  <w:num w:numId="9">
    <w:abstractNumId w:val="32"/>
  </w:num>
  <w:num w:numId="10">
    <w:abstractNumId w:val="20"/>
  </w:num>
  <w:num w:numId="11">
    <w:abstractNumId w:val="38"/>
  </w:num>
  <w:num w:numId="12">
    <w:abstractNumId w:val="23"/>
  </w:num>
  <w:num w:numId="13">
    <w:abstractNumId w:val="30"/>
  </w:num>
  <w:num w:numId="14">
    <w:abstractNumId w:val="37"/>
  </w:num>
  <w:num w:numId="15">
    <w:abstractNumId w:val="33"/>
  </w:num>
  <w:num w:numId="16">
    <w:abstractNumId w:val="18"/>
  </w:num>
  <w:num w:numId="17">
    <w:abstractNumId w:val="35"/>
  </w:num>
  <w:num w:numId="18">
    <w:abstractNumId w:val="6"/>
  </w:num>
  <w:num w:numId="19">
    <w:abstractNumId w:val="4"/>
  </w:num>
  <w:num w:numId="20">
    <w:abstractNumId w:val="16"/>
  </w:num>
  <w:num w:numId="21">
    <w:abstractNumId w:val="34"/>
  </w:num>
  <w:num w:numId="22">
    <w:abstractNumId w:val="1"/>
  </w:num>
  <w:num w:numId="23">
    <w:abstractNumId w:val="26"/>
  </w:num>
  <w:num w:numId="24">
    <w:abstractNumId w:val="8"/>
  </w:num>
  <w:num w:numId="25">
    <w:abstractNumId w:val="10"/>
  </w:num>
  <w:num w:numId="26">
    <w:abstractNumId w:val="15"/>
  </w:num>
  <w:num w:numId="27">
    <w:abstractNumId w:val="22"/>
  </w:num>
  <w:num w:numId="28">
    <w:abstractNumId w:val="31"/>
  </w:num>
  <w:num w:numId="29">
    <w:abstractNumId w:val="7"/>
  </w:num>
  <w:num w:numId="30">
    <w:abstractNumId w:val="0"/>
  </w:num>
  <w:num w:numId="31">
    <w:abstractNumId w:val="5"/>
  </w:num>
  <w:num w:numId="32">
    <w:abstractNumId w:val="39"/>
  </w:num>
  <w:num w:numId="33">
    <w:abstractNumId w:val="19"/>
  </w:num>
  <w:num w:numId="34">
    <w:abstractNumId w:val="24"/>
  </w:num>
  <w:num w:numId="35">
    <w:abstractNumId w:val="28"/>
  </w:num>
  <w:num w:numId="36">
    <w:abstractNumId w:val="17"/>
  </w:num>
  <w:num w:numId="37">
    <w:abstractNumId w:val="9"/>
  </w:num>
  <w:num w:numId="38">
    <w:abstractNumId w:val="13"/>
  </w:num>
  <w:num w:numId="39">
    <w:abstractNumId w:val="11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6CA"/>
    <w:rsid w:val="00000FF6"/>
    <w:rsid w:val="00002A9E"/>
    <w:rsid w:val="00002B61"/>
    <w:rsid w:val="000053FD"/>
    <w:rsid w:val="0000561D"/>
    <w:rsid w:val="000056D5"/>
    <w:rsid w:val="00012A79"/>
    <w:rsid w:val="000148EF"/>
    <w:rsid w:val="000153FA"/>
    <w:rsid w:val="0001563A"/>
    <w:rsid w:val="00015AED"/>
    <w:rsid w:val="000165A5"/>
    <w:rsid w:val="0001663C"/>
    <w:rsid w:val="0001703C"/>
    <w:rsid w:val="00017D15"/>
    <w:rsid w:val="00020BF7"/>
    <w:rsid w:val="00020D9C"/>
    <w:rsid w:val="000233FE"/>
    <w:rsid w:val="00023942"/>
    <w:rsid w:val="00025C12"/>
    <w:rsid w:val="0003035E"/>
    <w:rsid w:val="0003223B"/>
    <w:rsid w:val="00032788"/>
    <w:rsid w:val="00035279"/>
    <w:rsid w:val="00044EED"/>
    <w:rsid w:val="00047ED7"/>
    <w:rsid w:val="000513DF"/>
    <w:rsid w:val="00052876"/>
    <w:rsid w:val="00052AAE"/>
    <w:rsid w:val="00055433"/>
    <w:rsid w:val="00060500"/>
    <w:rsid w:val="0006058F"/>
    <w:rsid w:val="00060F2C"/>
    <w:rsid w:val="000621C9"/>
    <w:rsid w:val="0006651B"/>
    <w:rsid w:val="00075F7F"/>
    <w:rsid w:val="00086D45"/>
    <w:rsid w:val="00091708"/>
    <w:rsid w:val="00092C47"/>
    <w:rsid w:val="000935F3"/>
    <w:rsid w:val="00094BB8"/>
    <w:rsid w:val="00096F21"/>
    <w:rsid w:val="00097C17"/>
    <w:rsid w:val="000A1DCC"/>
    <w:rsid w:val="000A1F2D"/>
    <w:rsid w:val="000A3205"/>
    <w:rsid w:val="000A3ABF"/>
    <w:rsid w:val="000A79C8"/>
    <w:rsid w:val="000B2618"/>
    <w:rsid w:val="000B2767"/>
    <w:rsid w:val="000B3CAD"/>
    <w:rsid w:val="000B4DD3"/>
    <w:rsid w:val="000B753B"/>
    <w:rsid w:val="000C0872"/>
    <w:rsid w:val="000C0E72"/>
    <w:rsid w:val="000C3833"/>
    <w:rsid w:val="000D06E5"/>
    <w:rsid w:val="000D2368"/>
    <w:rsid w:val="000D48A7"/>
    <w:rsid w:val="000D4C89"/>
    <w:rsid w:val="000D58C0"/>
    <w:rsid w:val="000E15EA"/>
    <w:rsid w:val="000E3D1E"/>
    <w:rsid w:val="000E41F6"/>
    <w:rsid w:val="000E456E"/>
    <w:rsid w:val="000E52C2"/>
    <w:rsid w:val="000E76FA"/>
    <w:rsid w:val="000E7B51"/>
    <w:rsid w:val="001001AA"/>
    <w:rsid w:val="00101ACC"/>
    <w:rsid w:val="001038C3"/>
    <w:rsid w:val="00105FA8"/>
    <w:rsid w:val="00112225"/>
    <w:rsid w:val="0011545A"/>
    <w:rsid w:val="001159EE"/>
    <w:rsid w:val="0011783B"/>
    <w:rsid w:val="00121B46"/>
    <w:rsid w:val="00121D62"/>
    <w:rsid w:val="001223AC"/>
    <w:rsid w:val="001244C0"/>
    <w:rsid w:val="001251C0"/>
    <w:rsid w:val="00135C65"/>
    <w:rsid w:val="00136690"/>
    <w:rsid w:val="00137123"/>
    <w:rsid w:val="00137F4B"/>
    <w:rsid w:val="00140121"/>
    <w:rsid w:val="001407BE"/>
    <w:rsid w:val="00140F76"/>
    <w:rsid w:val="00141D2B"/>
    <w:rsid w:val="00142DAA"/>
    <w:rsid w:val="0014354A"/>
    <w:rsid w:val="0014551B"/>
    <w:rsid w:val="00145FDE"/>
    <w:rsid w:val="001515AE"/>
    <w:rsid w:val="00163AC5"/>
    <w:rsid w:val="0016549C"/>
    <w:rsid w:val="00166182"/>
    <w:rsid w:val="00174555"/>
    <w:rsid w:val="00174ED4"/>
    <w:rsid w:val="00176D34"/>
    <w:rsid w:val="001775F1"/>
    <w:rsid w:val="00177B19"/>
    <w:rsid w:val="00177CA3"/>
    <w:rsid w:val="00180D64"/>
    <w:rsid w:val="0018136C"/>
    <w:rsid w:val="001860E4"/>
    <w:rsid w:val="00187571"/>
    <w:rsid w:val="001878B4"/>
    <w:rsid w:val="00190D90"/>
    <w:rsid w:val="001A362A"/>
    <w:rsid w:val="001A4114"/>
    <w:rsid w:val="001A6A70"/>
    <w:rsid w:val="001A782B"/>
    <w:rsid w:val="001B1755"/>
    <w:rsid w:val="001B18E9"/>
    <w:rsid w:val="001B1C76"/>
    <w:rsid w:val="001B1DC4"/>
    <w:rsid w:val="001B1E1A"/>
    <w:rsid w:val="001B21B6"/>
    <w:rsid w:val="001C0BC4"/>
    <w:rsid w:val="001C276D"/>
    <w:rsid w:val="001C42E7"/>
    <w:rsid w:val="001C48DD"/>
    <w:rsid w:val="001C67C2"/>
    <w:rsid w:val="001C6F12"/>
    <w:rsid w:val="001C7688"/>
    <w:rsid w:val="001D0CB1"/>
    <w:rsid w:val="001D14D1"/>
    <w:rsid w:val="001D2D68"/>
    <w:rsid w:val="001D2F10"/>
    <w:rsid w:val="001D5800"/>
    <w:rsid w:val="001D60CE"/>
    <w:rsid w:val="001E06DA"/>
    <w:rsid w:val="001E20BA"/>
    <w:rsid w:val="001E28A3"/>
    <w:rsid w:val="001E344F"/>
    <w:rsid w:val="001E3522"/>
    <w:rsid w:val="001F086B"/>
    <w:rsid w:val="0020158D"/>
    <w:rsid w:val="00205297"/>
    <w:rsid w:val="002055B5"/>
    <w:rsid w:val="002057C2"/>
    <w:rsid w:val="00206638"/>
    <w:rsid w:val="00206CC0"/>
    <w:rsid w:val="00212CE4"/>
    <w:rsid w:val="0021362E"/>
    <w:rsid w:val="00213C4C"/>
    <w:rsid w:val="002226CA"/>
    <w:rsid w:val="0022714E"/>
    <w:rsid w:val="00230727"/>
    <w:rsid w:val="00230A1B"/>
    <w:rsid w:val="002342E8"/>
    <w:rsid w:val="00235569"/>
    <w:rsid w:val="002376E7"/>
    <w:rsid w:val="002379AD"/>
    <w:rsid w:val="002447B5"/>
    <w:rsid w:val="002463D4"/>
    <w:rsid w:val="0025581D"/>
    <w:rsid w:val="00256703"/>
    <w:rsid w:val="00257E51"/>
    <w:rsid w:val="002602FA"/>
    <w:rsid w:val="00263D46"/>
    <w:rsid w:val="00264DD9"/>
    <w:rsid w:val="00265740"/>
    <w:rsid w:val="00266D85"/>
    <w:rsid w:val="00271C65"/>
    <w:rsid w:val="0027479E"/>
    <w:rsid w:val="002778E6"/>
    <w:rsid w:val="00283A3D"/>
    <w:rsid w:val="0028490D"/>
    <w:rsid w:val="00285D4C"/>
    <w:rsid w:val="00286EDC"/>
    <w:rsid w:val="00290793"/>
    <w:rsid w:val="00294163"/>
    <w:rsid w:val="0029553C"/>
    <w:rsid w:val="0029699B"/>
    <w:rsid w:val="002972BD"/>
    <w:rsid w:val="00297AB5"/>
    <w:rsid w:val="00297BA9"/>
    <w:rsid w:val="00297BC8"/>
    <w:rsid w:val="002A3E84"/>
    <w:rsid w:val="002A691B"/>
    <w:rsid w:val="002A7311"/>
    <w:rsid w:val="002B10FA"/>
    <w:rsid w:val="002B374F"/>
    <w:rsid w:val="002B4139"/>
    <w:rsid w:val="002B630F"/>
    <w:rsid w:val="002C0981"/>
    <w:rsid w:val="002C1FA5"/>
    <w:rsid w:val="002C3294"/>
    <w:rsid w:val="002C4583"/>
    <w:rsid w:val="002C5FAD"/>
    <w:rsid w:val="002D3188"/>
    <w:rsid w:val="002D3257"/>
    <w:rsid w:val="002D32D4"/>
    <w:rsid w:val="002D67CC"/>
    <w:rsid w:val="002D6AC6"/>
    <w:rsid w:val="002D6E90"/>
    <w:rsid w:val="002E0DC6"/>
    <w:rsid w:val="002E256B"/>
    <w:rsid w:val="002E5C4C"/>
    <w:rsid w:val="002F684C"/>
    <w:rsid w:val="00301EE0"/>
    <w:rsid w:val="00302420"/>
    <w:rsid w:val="003042EE"/>
    <w:rsid w:val="003059F0"/>
    <w:rsid w:val="003059F1"/>
    <w:rsid w:val="003065B9"/>
    <w:rsid w:val="00307A03"/>
    <w:rsid w:val="00313A0A"/>
    <w:rsid w:val="00315DC0"/>
    <w:rsid w:val="00317C2C"/>
    <w:rsid w:val="00320E6A"/>
    <w:rsid w:val="00323EE9"/>
    <w:rsid w:val="003242EC"/>
    <w:rsid w:val="003246F2"/>
    <w:rsid w:val="00325941"/>
    <w:rsid w:val="003273B8"/>
    <w:rsid w:val="00334F3E"/>
    <w:rsid w:val="0033743A"/>
    <w:rsid w:val="00340501"/>
    <w:rsid w:val="00342240"/>
    <w:rsid w:val="00344EC2"/>
    <w:rsid w:val="00347ABE"/>
    <w:rsid w:val="00350D37"/>
    <w:rsid w:val="00351E01"/>
    <w:rsid w:val="00352592"/>
    <w:rsid w:val="003536C8"/>
    <w:rsid w:val="00356739"/>
    <w:rsid w:val="0035757A"/>
    <w:rsid w:val="00357F8F"/>
    <w:rsid w:val="00360790"/>
    <w:rsid w:val="0036145B"/>
    <w:rsid w:val="00362798"/>
    <w:rsid w:val="00363A88"/>
    <w:rsid w:val="00365CBE"/>
    <w:rsid w:val="00367F5D"/>
    <w:rsid w:val="00374A8A"/>
    <w:rsid w:val="003773F4"/>
    <w:rsid w:val="00381CA1"/>
    <w:rsid w:val="00386007"/>
    <w:rsid w:val="0039161E"/>
    <w:rsid w:val="00391BAE"/>
    <w:rsid w:val="00395E19"/>
    <w:rsid w:val="00397D83"/>
    <w:rsid w:val="003A0123"/>
    <w:rsid w:val="003A2551"/>
    <w:rsid w:val="003A5274"/>
    <w:rsid w:val="003B3F33"/>
    <w:rsid w:val="003B4BE9"/>
    <w:rsid w:val="003B5D91"/>
    <w:rsid w:val="003C63FF"/>
    <w:rsid w:val="003C6D3D"/>
    <w:rsid w:val="003D6463"/>
    <w:rsid w:val="003D6741"/>
    <w:rsid w:val="003D6AD0"/>
    <w:rsid w:val="003E3366"/>
    <w:rsid w:val="003E3AD2"/>
    <w:rsid w:val="003E45AC"/>
    <w:rsid w:val="003E4CBE"/>
    <w:rsid w:val="003F083C"/>
    <w:rsid w:val="003F0EC6"/>
    <w:rsid w:val="003F3233"/>
    <w:rsid w:val="003F3E9E"/>
    <w:rsid w:val="003F77F6"/>
    <w:rsid w:val="0040059E"/>
    <w:rsid w:val="004006E6"/>
    <w:rsid w:val="00405516"/>
    <w:rsid w:val="00405734"/>
    <w:rsid w:val="00405F89"/>
    <w:rsid w:val="00406091"/>
    <w:rsid w:val="00407034"/>
    <w:rsid w:val="0041290C"/>
    <w:rsid w:val="00416AD8"/>
    <w:rsid w:val="00417D9F"/>
    <w:rsid w:val="00417FD7"/>
    <w:rsid w:val="004200D7"/>
    <w:rsid w:val="0042147D"/>
    <w:rsid w:val="004235E3"/>
    <w:rsid w:val="004319A0"/>
    <w:rsid w:val="00433D16"/>
    <w:rsid w:val="00433D77"/>
    <w:rsid w:val="00434D52"/>
    <w:rsid w:val="00435EC2"/>
    <w:rsid w:val="0044051E"/>
    <w:rsid w:val="0044293C"/>
    <w:rsid w:val="00445F0E"/>
    <w:rsid w:val="00453A9C"/>
    <w:rsid w:val="00453B0D"/>
    <w:rsid w:val="00462671"/>
    <w:rsid w:val="00463BA9"/>
    <w:rsid w:val="00464E29"/>
    <w:rsid w:val="00466A78"/>
    <w:rsid w:val="004706C8"/>
    <w:rsid w:val="00470E9C"/>
    <w:rsid w:val="00470F1F"/>
    <w:rsid w:val="004719D8"/>
    <w:rsid w:val="00473993"/>
    <w:rsid w:val="0047419F"/>
    <w:rsid w:val="0047570A"/>
    <w:rsid w:val="00475939"/>
    <w:rsid w:val="0048003A"/>
    <w:rsid w:val="00483476"/>
    <w:rsid w:val="00483CD0"/>
    <w:rsid w:val="00485CA8"/>
    <w:rsid w:val="0048628E"/>
    <w:rsid w:val="00486DC8"/>
    <w:rsid w:val="00487848"/>
    <w:rsid w:val="00492478"/>
    <w:rsid w:val="0049400E"/>
    <w:rsid w:val="00495669"/>
    <w:rsid w:val="00497E99"/>
    <w:rsid w:val="004A03B7"/>
    <w:rsid w:val="004A0A4C"/>
    <w:rsid w:val="004A2693"/>
    <w:rsid w:val="004A3590"/>
    <w:rsid w:val="004A3975"/>
    <w:rsid w:val="004A5C61"/>
    <w:rsid w:val="004A5E34"/>
    <w:rsid w:val="004A778C"/>
    <w:rsid w:val="004B01DB"/>
    <w:rsid w:val="004B6C0E"/>
    <w:rsid w:val="004C1C3F"/>
    <w:rsid w:val="004C7404"/>
    <w:rsid w:val="004C7B8E"/>
    <w:rsid w:val="004C7F5F"/>
    <w:rsid w:val="004D3BEC"/>
    <w:rsid w:val="004D412C"/>
    <w:rsid w:val="004D485B"/>
    <w:rsid w:val="004D5BFF"/>
    <w:rsid w:val="004D7431"/>
    <w:rsid w:val="004E27A7"/>
    <w:rsid w:val="004E52FB"/>
    <w:rsid w:val="004F0522"/>
    <w:rsid w:val="004F33CC"/>
    <w:rsid w:val="004F46C2"/>
    <w:rsid w:val="004F6858"/>
    <w:rsid w:val="004F7D95"/>
    <w:rsid w:val="0050221F"/>
    <w:rsid w:val="00502805"/>
    <w:rsid w:val="00504274"/>
    <w:rsid w:val="00507E99"/>
    <w:rsid w:val="00511D4C"/>
    <w:rsid w:val="00513D01"/>
    <w:rsid w:val="00514DF3"/>
    <w:rsid w:val="00515D34"/>
    <w:rsid w:val="00517D9E"/>
    <w:rsid w:val="00517EF3"/>
    <w:rsid w:val="005216F8"/>
    <w:rsid w:val="00522C10"/>
    <w:rsid w:val="00523A70"/>
    <w:rsid w:val="005272AC"/>
    <w:rsid w:val="00530606"/>
    <w:rsid w:val="00530CF0"/>
    <w:rsid w:val="00531E1E"/>
    <w:rsid w:val="005338C4"/>
    <w:rsid w:val="0053465C"/>
    <w:rsid w:val="00536388"/>
    <w:rsid w:val="00536883"/>
    <w:rsid w:val="005416D4"/>
    <w:rsid w:val="00541D72"/>
    <w:rsid w:val="00545D54"/>
    <w:rsid w:val="005466AF"/>
    <w:rsid w:val="00546EC8"/>
    <w:rsid w:val="00547BC9"/>
    <w:rsid w:val="00547D56"/>
    <w:rsid w:val="005534A7"/>
    <w:rsid w:val="00556C05"/>
    <w:rsid w:val="00560209"/>
    <w:rsid w:val="00561D47"/>
    <w:rsid w:val="00562CD3"/>
    <w:rsid w:val="005656E9"/>
    <w:rsid w:val="00565FCB"/>
    <w:rsid w:val="005666A0"/>
    <w:rsid w:val="00566845"/>
    <w:rsid w:val="005673BB"/>
    <w:rsid w:val="005676BC"/>
    <w:rsid w:val="00567709"/>
    <w:rsid w:val="00570677"/>
    <w:rsid w:val="00571626"/>
    <w:rsid w:val="0057313C"/>
    <w:rsid w:val="005861FF"/>
    <w:rsid w:val="005863CD"/>
    <w:rsid w:val="00590D28"/>
    <w:rsid w:val="00593A46"/>
    <w:rsid w:val="005947DA"/>
    <w:rsid w:val="005956FF"/>
    <w:rsid w:val="00597E04"/>
    <w:rsid w:val="005A20D1"/>
    <w:rsid w:val="005A247A"/>
    <w:rsid w:val="005A6112"/>
    <w:rsid w:val="005A7AF9"/>
    <w:rsid w:val="005B3478"/>
    <w:rsid w:val="005B378B"/>
    <w:rsid w:val="005B3E77"/>
    <w:rsid w:val="005B754A"/>
    <w:rsid w:val="005C1D85"/>
    <w:rsid w:val="005D44B2"/>
    <w:rsid w:val="005E5ECB"/>
    <w:rsid w:val="005E5FA5"/>
    <w:rsid w:val="005E6E34"/>
    <w:rsid w:val="005F1643"/>
    <w:rsid w:val="005F2DD2"/>
    <w:rsid w:val="005F3192"/>
    <w:rsid w:val="005F60B1"/>
    <w:rsid w:val="005F6892"/>
    <w:rsid w:val="005F69B1"/>
    <w:rsid w:val="005F70A7"/>
    <w:rsid w:val="006030B5"/>
    <w:rsid w:val="00603124"/>
    <w:rsid w:val="0060709D"/>
    <w:rsid w:val="0060723F"/>
    <w:rsid w:val="00607DD2"/>
    <w:rsid w:val="00612192"/>
    <w:rsid w:val="006139CC"/>
    <w:rsid w:val="00613EC7"/>
    <w:rsid w:val="00616D95"/>
    <w:rsid w:val="00617857"/>
    <w:rsid w:val="006207C8"/>
    <w:rsid w:val="00620F2D"/>
    <w:rsid w:val="00621CB4"/>
    <w:rsid w:val="00621EAD"/>
    <w:rsid w:val="006228BF"/>
    <w:rsid w:val="0062328E"/>
    <w:rsid w:val="0062532F"/>
    <w:rsid w:val="006275DE"/>
    <w:rsid w:val="00630706"/>
    <w:rsid w:val="00631E3E"/>
    <w:rsid w:val="006337C3"/>
    <w:rsid w:val="00634E61"/>
    <w:rsid w:val="00635954"/>
    <w:rsid w:val="00641930"/>
    <w:rsid w:val="00644F10"/>
    <w:rsid w:val="00645BE5"/>
    <w:rsid w:val="0064652C"/>
    <w:rsid w:val="00650075"/>
    <w:rsid w:val="0065246E"/>
    <w:rsid w:val="006533BB"/>
    <w:rsid w:val="00653584"/>
    <w:rsid w:val="0065596D"/>
    <w:rsid w:val="0065641C"/>
    <w:rsid w:val="006600AF"/>
    <w:rsid w:val="00660845"/>
    <w:rsid w:val="0066315B"/>
    <w:rsid w:val="00665A6A"/>
    <w:rsid w:val="00665B3A"/>
    <w:rsid w:val="00665F6F"/>
    <w:rsid w:val="00667EFD"/>
    <w:rsid w:val="00671464"/>
    <w:rsid w:val="00671DE3"/>
    <w:rsid w:val="00672CD8"/>
    <w:rsid w:val="00673AEB"/>
    <w:rsid w:val="00675C7D"/>
    <w:rsid w:val="00675CAB"/>
    <w:rsid w:val="00676653"/>
    <w:rsid w:val="0068046B"/>
    <w:rsid w:val="00681702"/>
    <w:rsid w:val="00681770"/>
    <w:rsid w:val="00682A31"/>
    <w:rsid w:val="00683E15"/>
    <w:rsid w:val="00684DDC"/>
    <w:rsid w:val="006864CA"/>
    <w:rsid w:val="0069025C"/>
    <w:rsid w:val="00692672"/>
    <w:rsid w:val="00693EC4"/>
    <w:rsid w:val="006964E4"/>
    <w:rsid w:val="00696E4D"/>
    <w:rsid w:val="00697304"/>
    <w:rsid w:val="006974FF"/>
    <w:rsid w:val="006A0CFE"/>
    <w:rsid w:val="006A1085"/>
    <w:rsid w:val="006A2EC3"/>
    <w:rsid w:val="006A3498"/>
    <w:rsid w:val="006A5B08"/>
    <w:rsid w:val="006A7334"/>
    <w:rsid w:val="006B20AF"/>
    <w:rsid w:val="006B394A"/>
    <w:rsid w:val="006B4976"/>
    <w:rsid w:val="006C4A30"/>
    <w:rsid w:val="006C6B73"/>
    <w:rsid w:val="006D3934"/>
    <w:rsid w:val="006D58B5"/>
    <w:rsid w:val="006D5A54"/>
    <w:rsid w:val="006E2DDF"/>
    <w:rsid w:val="006E37D0"/>
    <w:rsid w:val="006E4D03"/>
    <w:rsid w:val="006E6E86"/>
    <w:rsid w:val="006E78E4"/>
    <w:rsid w:val="006F545F"/>
    <w:rsid w:val="006F7C07"/>
    <w:rsid w:val="00700072"/>
    <w:rsid w:val="00700372"/>
    <w:rsid w:val="00701650"/>
    <w:rsid w:val="00701706"/>
    <w:rsid w:val="00703012"/>
    <w:rsid w:val="0070395B"/>
    <w:rsid w:val="00705F27"/>
    <w:rsid w:val="00706253"/>
    <w:rsid w:val="00707D98"/>
    <w:rsid w:val="00713577"/>
    <w:rsid w:val="00715995"/>
    <w:rsid w:val="00715D04"/>
    <w:rsid w:val="007165EE"/>
    <w:rsid w:val="00717DCC"/>
    <w:rsid w:val="00720E2D"/>
    <w:rsid w:val="00721D76"/>
    <w:rsid w:val="00725636"/>
    <w:rsid w:val="007266BF"/>
    <w:rsid w:val="007269D6"/>
    <w:rsid w:val="007327DA"/>
    <w:rsid w:val="00733E6D"/>
    <w:rsid w:val="00735DE9"/>
    <w:rsid w:val="00740D7F"/>
    <w:rsid w:val="007413A4"/>
    <w:rsid w:val="00742D6A"/>
    <w:rsid w:val="007459D1"/>
    <w:rsid w:val="00746897"/>
    <w:rsid w:val="007469A1"/>
    <w:rsid w:val="00751DDC"/>
    <w:rsid w:val="007523D2"/>
    <w:rsid w:val="00752481"/>
    <w:rsid w:val="00752A8E"/>
    <w:rsid w:val="0076181F"/>
    <w:rsid w:val="00770A3A"/>
    <w:rsid w:val="007721BE"/>
    <w:rsid w:val="00773DBA"/>
    <w:rsid w:val="007779A6"/>
    <w:rsid w:val="00780738"/>
    <w:rsid w:val="00783F94"/>
    <w:rsid w:val="00791986"/>
    <w:rsid w:val="007939FD"/>
    <w:rsid w:val="0079746B"/>
    <w:rsid w:val="007A0E3A"/>
    <w:rsid w:val="007A33B1"/>
    <w:rsid w:val="007A3815"/>
    <w:rsid w:val="007A4CC3"/>
    <w:rsid w:val="007A516E"/>
    <w:rsid w:val="007A71B5"/>
    <w:rsid w:val="007A76EB"/>
    <w:rsid w:val="007B0728"/>
    <w:rsid w:val="007B273A"/>
    <w:rsid w:val="007B34A7"/>
    <w:rsid w:val="007B48DC"/>
    <w:rsid w:val="007B4E53"/>
    <w:rsid w:val="007B59BF"/>
    <w:rsid w:val="007B73C7"/>
    <w:rsid w:val="007C2E3C"/>
    <w:rsid w:val="007C3FB4"/>
    <w:rsid w:val="007C47CE"/>
    <w:rsid w:val="007C631F"/>
    <w:rsid w:val="007C751A"/>
    <w:rsid w:val="007C7577"/>
    <w:rsid w:val="007C7DB3"/>
    <w:rsid w:val="007D0F6A"/>
    <w:rsid w:val="007D4C36"/>
    <w:rsid w:val="007D5F34"/>
    <w:rsid w:val="007E2574"/>
    <w:rsid w:val="007F14FF"/>
    <w:rsid w:val="007F3FB0"/>
    <w:rsid w:val="007F4620"/>
    <w:rsid w:val="007F66E4"/>
    <w:rsid w:val="007F6E41"/>
    <w:rsid w:val="007F7067"/>
    <w:rsid w:val="007F7803"/>
    <w:rsid w:val="00800C7B"/>
    <w:rsid w:val="0080316F"/>
    <w:rsid w:val="0080662B"/>
    <w:rsid w:val="008103EA"/>
    <w:rsid w:val="00814C6F"/>
    <w:rsid w:val="00817EBB"/>
    <w:rsid w:val="008211DA"/>
    <w:rsid w:val="008213E3"/>
    <w:rsid w:val="008241EB"/>
    <w:rsid w:val="008262E9"/>
    <w:rsid w:val="0082716A"/>
    <w:rsid w:val="00827F05"/>
    <w:rsid w:val="00830DE4"/>
    <w:rsid w:val="008312E1"/>
    <w:rsid w:val="00833B36"/>
    <w:rsid w:val="00835EFF"/>
    <w:rsid w:val="00836908"/>
    <w:rsid w:val="0084000C"/>
    <w:rsid w:val="0084005B"/>
    <w:rsid w:val="00840CC7"/>
    <w:rsid w:val="00841567"/>
    <w:rsid w:val="0084579D"/>
    <w:rsid w:val="00847253"/>
    <w:rsid w:val="008523A1"/>
    <w:rsid w:val="008540E6"/>
    <w:rsid w:val="00855F3C"/>
    <w:rsid w:val="008562C3"/>
    <w:rsid w:val="00857322"/>
    <w:rsid w:val="008668EA"/>
    <w:rsid w:val="00870671"/>
    <w:rsid w:val="00871801"/>
    <w:rsid w:val="008766C7"/>
    <w:rsid w:val="0087688C"/>
    <w:rsid w:val="008801B2"/>
    <w:rsid w:val="008801D2"/>
    <w:rsid w:val="00891666"/>
    <w:rsid w:val="008920D1"/>
    <w:rsid w:val="008926F7"/>
    <w:rsid w:val="00892897"/>
    <w:rsid w:val="0089489D"/>
    <w:rsid w:val="00895E2D"/>
    <w:rsid w:val="008A17C8"/>
    <w:rsid w:val="008A31DE"/>
    <w:rsid w:val="008A430D"/>
    <w:rsid w:val="008A7A2A"/>
    <w:rsid w:val="008B1166"/>
    <w:rsid w:val="008B1ED4"/>
    <w:rsid w:val="008B2996"/>
    <w:rsid w:val="008B3F56"/>
    <w:rsid w:val="008B4510"/>
    <w:rsid w:val="008B4C11"/>
    <w:rsid w:val="008B5560"/>
    <w:rsid w:val="008B5C68"/>
    <w:rsid w:val="008C222C"/>
    <w:rsid w:val="008C24DD"/>
    <w:rsid w:val="008C252C"/>
    <w:rsid w:val="008C47D2"/>
    <w:rsid w:val="008C6A99"/>
    <w:rsid w:val="008C79D8"/>
    <w:rsid w:val="008D211F"/>
    <w:rsid w:val="008E05E0"/>
    <w:rsid w:val="008E0724"/>
    <w:rsid w:val="008E7F81"/>
    <w:rsid w:val="008F07E9"/>
    <w:rsid w:val="008F14C1"/>
    <w:rsid w:val="008F3909"/>
    <w:rsid w:val="008F53AF"/>
    <w:rsid w:val="0090159F"/>
    <w:rsid w:val="0090379F"/>
    <w:rsid w:val="00907DA5"/>
    <w:rsid w:val="009100D8"/>
    <w:rsid w:val="009128D2"/>
    <w:rsid w:val="00912AD8"/>
    <w:rsid w:val="009132EF"/>
    <w:rsid w:val="00915370"/>
    <w:rsid w:val="009158EA"/>
    <w:rsid w:val="00916B25"/>
    <w:rsid w:val="00917404"/>
    <w:rsid w:val="00920E44"/>
    <w:rsid w:val="00920FD2"/>
    <w:rsid w:val="00922716"/>
    <w:rsid w:val="0092373B"/>
    <w:rsid w:val="00925DD5"/>
    <w:rsid w:val="00926EA9"/>
    <w:rsid w:val="00931B03"/>
    <w:rsid w:val="0093220F"/>
    <w:rsid w:val="009348EE"/>
    <w:rsid w:val="009352F1"/>
    <w:rsid w:val="00937BCE"/>
    <w:rsid w:val="00941EEE"/>
    <w:rsid w:val="00942BD0"/>
    <w:rsid w:val="00944812"/>
    <w:rsid w:val="00945AA5"/>
    <w:rsid w:val="009470D3"/>
    <w:rsid w:val="0095763D"/>
    <w:rsid w:val="00960875"/>
    <w:rsid w:val="00960962"/>
    <w:rsid w:val="00967365"/>
    <w:rsid w:val="00972594"/>
    <w:rsid w:val="00972882"/>
    <w:rsid w:val="009739F9"/>
    <w:rsid w:val="009749A5"/>
    <w:rsid w:val="00975E71"/>
    <w:rsid w:val="00980A49"/>
    <w:rsid w:val="00982D43"/>
    <w:rsid w:val="00984E9C"/>
    <w:rsid w:val="00985A00"/>
    <w:rsid w:val="00985F84"/>
    <w:rsid w:val="00986212"/>
    <w:rsid w:val="00987F51"/>
    <w:rsid w:val="00991343"/>
    <w:rsid w:val="00991517"/>
    <w:rsid w:val="009977C2"/>
    <w:rsid w:val="00997881"/>
    <w:rsid w:val="009A404C"/>
    <w:rsid w:val="009A6350"/>
    <w:rsid w:val="009B22FD"/>
    <w:rsid w:val="009B4A64"/>
    <w:rsid w:val="009B62AD"/>
    <w:rsid w:val="009C07A1"/>
    <w:rsid w:val="009C09BD"/>
    <w:rsid w:val="009C38DA"/>
    <w:rsid w:val="009D1AC8"/>
    <w:rsid w:val="009D5F66"/>
    <w:rsid w:val="009D611F"/>
    <w:rsid w:val="009D61F7"/>
    <w:rsid w:val="009D784E"/>
    <w:rsid w:val="009E1847"/>
    <w:rsid w:val="009E5596"/>
    <w:rsid w:val="009E5AC2"/>
    <w:rsid w:val="009E7DAA"/>
    <w:rsid w:val="009F04FB"/>
    <w:rsid w:val="009F27B9"/>
    <w:rsid w:val="009F2C3A"/>
    <w:rsid w:val="009F3073"/>
    <w:rsid w:val="009F489D"/>
    <w:rsid w:val="009F56B1"/>
    <w:rsid w:val="00A00008"/>
    <w:rsid w:val="00A00408"/>
    <w:rsid w:val="00A009C7"/>
    <w:rsid w:val="00A02006"/>
    <w:rsid w:val="00A026FA"/>
    <w:rsid w:val="00A046A2"/>
    <w:rsid w:val="00A053C0"/>
    <w:rsid w:val="00A05601"/>
    <w:rsid w:val="00A10687"/>
    <w:rsid w:val="00A11889"/>
    <w:rsid w:val="00A12380"/>
    <w:rsid w:val="00A1486A"/>
    <w:rsid w:val="00A1726C"/>
    <w:rsid w:val="00A207A8"/>
    <w:rsid w:val="00A21319"/>
    <w:rsid w:val="00A2295D"/>
    <w:rsid w:val="00A23201"/>
    <w:rsid w:val="00A261D8"/>
    <w:rsid w:val="00A30453"/>
    <w:rsid w:val="00A30590"/>
    <w:rsid w:val="00A313DC"/>
    <w:rsid w:val="00A324C1"/>
    <w:rsid w:val="00A33009"/>
    <w:rsid w:val="00A3365B"/>
    <w:rsid w:val="00A34F21"/>
    <w:rsid w:val="00A466D4"/>
    <w:rsid w:val="00A56E1B"/>
    <w:rsid w:val="00A61193"/>
    <w:rsid w:val="00A61A2D"/>
    <w:rsid w:val="00A63583"/>
    <w:rsid w:val="00A6457B"/>
    <w:rsid w:val="00A65C3B"/>
    <w:rsid w:val="00A65C66"/>
    <w:rsid w:val="00A7333A"/>
    <w:rsid w:val="00A77398"/>
    <w:rsid w:val="00A816FB"/>
    <w:rsid w:val="00A8582E"/>
    <w:rsid w:val="00A87246"/>
    <w:rsid w:val="00A87AAE"/>
    <w:rsid w:val="00A87F99"/>
    <w:rsid w:val="00A9160B"/>
    <w:rsid w:val="00A91733"/>
    <w:rsid w:val="00A9198C"/>
    <w:rsid w:val="00A92605"/>
    <w:rsid w:val="00A93E6C"/>
    <w:rsid w:val="00A940ED"/>
    <w:rsid w:val="00A945A9"/>
    <w:rsid w:val="00A94AF4"/>
    <w:rsid w:val="00A95B4D"/>
    <w:rsid w:val="00AA1532"/>
    <w:rsid w:val="00AA4EFB"/>
    <w:rsid w:val="00AB4DCE"/>
    <w:rsid w:val="00AC1A13"/>
    <w:rsid w:val="00AC4513"/>
    <w:rsid w:val="00AD5E26"/>
    <w:rsid w:val="00AD6143"/>
    <w:rsid w:val="00AE09B5"/>
    <w:rsid w:val="00AE1958"/>
    <w:rsid w:val="00AE43D4"/>
    <w:rsid w:val="00AE6CD2"/>
    <w:rsid w:val="00AF08B7"/>
    <w:rsid w:val="00AF1BF1"/>
    <w:rsid w:val="00AF4F0B"/>
    <w:rsid w:val="00AF5547"/>
    <w:rsid w:val="00B02469"/>
    <w:rsid w:val="00B03E8D"/>
    <w:rsid w:val="00B1092B"/>
    <w:rsid w:val="00B11958"/>
    <w:rsid w:val="00B123E5"/>
    <w:rsid w:val="00B12606"/>
    <w:rsid w:val="00B13AE8"/>
    <w:rsid w:val="00B17086"/>
    <w:rsid w:val="00B17335"/>
    <w:rsid w:val="00B20864"/>
    <w:rsid w:val="00B2587C"/>
    <w:rsid w:val="00B258AE"/>
    <w:rsid w:val="00B275BF"/>
    <w:rsid w:val="00B27ED1"/>
    <w:rsid w:val="00B307E9"/>
    <w:rsid w:val="00B30AE6"/>
    <w:rsid w:val="00B35530"/>
    <w:rsid w:val="00B363C5"/>
    <w:rsid w:val="00B40290"/>
    <w:rsid w:val="00B4111F"/>
    <w:rsid w:val="00B426C3"/>
    <w:rsid w:val="00B44292"/>
    <w:rsid w:val="00B45629"/>
    <w:rsid w:val="00B457B2"/>
    <w:rsid w:val="00B45AF4"/>
    <w:rsid w:val="00B47DED"/>
    <w:rsid w:val="00B5028B"/>
    <w:rsid w:val="00B538AC"/>
    <w:rsid w:val="00B53CA8"/>
    <w:rsid w:val="00B54735"/>
    <w:rsid w:val="00B54B9B"/>
    <w:rsid w:val="00B55F27"/>
    <w:rsid w:val="00B5724B"/>
    <w:rsid w:val="00B64406"/>
    <w:rsid w:val="00B64542"/>
    <w:rsid w:val="00B66548"/>
    <w:rsid w:val="00B723B2"/>
    <w:rsid w:val="00B746BD"/>
    <w:rsid w:val="00B75790"/>
    <w:rsid w:val="00B76ADB"/>
    <w:rsid w:val="00B80E14"/>
    <w:rsid w:val="00B8196A"/>
    <w:rsid w:val="00B826CE"/>
    <w:rsid w:val="00B82B5E"/>
    <w:rsid w:val="00B83253"/>
    <w:rsid w:val="00B85B46"/>
    <w:rsid w:val="00B92CF4"/>
    <w:rsid w:val="00B9518D"/>
    <w:rsid w:val="00B95A11"/>
    <w:rsid w:val="00B970D7"/>
    <w:rsid w:val="00BA2093"/>
    <w:rsid w:val="00BB322D"/>
    <w:rsid w:val="00BB5AB4"/>
    <w:rsid w:val="00BB70AF"/>
    <w:rsid w:val="00BC0264"/>
    <w:rsid w:val="00BC28FC"/>
    <w:rsid w:val="00BC32DF"/>
    <w:rsid w:val="00BC65DA"/>
    <w:rsid w:val="00BC6C53"/>
    <w:rsid w:val="00BD1117"/>
    <w:rsid w:val="00BD22EE"/>
    <w:rsid w:val="00BD261B"/>
    <w:rsid w:val="00BD3E4C"/>
    <w:rsid w:val="00BD4277"/>
    <w:rsid w:val="00BD6A14"/>
    <w:rsid w:val="00BD7AA7"/>
    <w:rsid w:val="00BE1B62"/>
    <w:rsid w:val="00BE2B94"/>
    <w:rsid w:val="00BE5A83"/>
    <w:rsid w:val="00BE62E9"/>
    <w:rsid w:val="00BF03CA"/>
    <w:rsid w:val="00BF2575"/>
    <w:rsid w:val="00BF2B23"/>
    <w:rsid w:val="00C04135"/>
    <w:rsid w:val="00C0448C"/>
    <w:rsid w:val="00C0564E"/>
    <w:rsid w:val="00C0705F"/>
    <w:rsid w:val="00C10B9C"/>
    <w:rsid w:val="00C11A55"/>
    <w:rsid w:val="00C215CE"/>
    <w:rsid w:val="00C24232"/>
    <w:rsid w:val="00C2653F"/>
    <w:rsid w:val="00C26E0B"/>
    <w:rsid w:val="00C27303"/>
    <w:rsid w:val="00C3367E"/>
    <w:rsid w:val="00C34F11"/>
    <w:rsid w:val="00C36546"/>
    <w:rsid w:val="00C37C66"/>
    <w:rsid w:val="00C414BF"/>
    <w:rsid w:val="00C43C20"/>
    <w:rsid w:val="00C46C1A"/>
    <w:rsid w:val="00C50151"/>
    <w:rsid w:val="00C51B8F"/>
    <w:rsid w:val="00C5269D"/>
    <w:rsid w:val="00C52B16"/>
    <w:rsid w:val="00C5572F"/>
    <w:rsid w:val="00C65214"/>
    <w:rsid w:val="00C66D0F"/>
    <w:rsid w:val="00C6783A"/>
    <w:rsid w:val="00C73924"/>
    <w:rsid w:val="00C74E07"/>
    <w:rsid w:val="00C766BF"/>
    <w:rsid w:val="00C8075F"/>
    <w:rsid w:val="00C80820"/>
    <w:rsid w:val="00C929DA"/>
    <w:rsid w:val="00C940C3"/>
    <w:rsid w:val="00C97752"/>
    <w:rsid w:val="00C97CA2"/>
    <w:rsid w:val="00CA6122"/>
    <w:rsid w:val="00CA6A49"/>
    <w:rsid w:val="00CB1D72"/>
    <w:rsid w:val="00CB5B63"/>
    <w:rsid w:val="00CC0B03"/>
    <w:rsid w:val="00CC2DD9"/>
    <w:rsid w:val="00CC4831"/>
    <w:rsid w:val="00CD0EE7"/>
    <w:rsid w:val="00CD45DD"/>
    <w:rsid w:val="00CD4F93"/>
    <w:rsid w:val="00CE1865"/>
    <w:rsid w:val="00CE1FBE"/>
    <w:rsid w:val="00CE2144"/>
    <w:rsid w:val="00CE3019"/>
    <w:rsid w:val="00CE31DA"/>
    <w:rsid w:val="00CF52D5"/>
    <w:rsid w:val="00D007F3"/>
    <w:rsid w:val="00D01CC5"/>
    <w:rsid w:val="00D0382B"/>
    <w:rsid w:val="00D042E7"/>
    <w:rsid w:val="00D04EA7"/>
    <w:rsid w:val="00D04EAE"/>
    <w:rsid w:val="00D07114"/>
    <w:rsid w:val="00D10A80"/>
    <w:rsid w:val="00D11CA8"/>
    <w:rsid w:val="00D1593A"/>
    <w:rsid w:val="00D22713"/>
    <w:rsid w:val="00D2450E"/>
    <w:rsid w:val="00D313FF"/>
    <w:rsid w:val="00D31D06"/>
    <w:rsid w:val="00D349E5"/>
    <w:rsid w:val="00D37601"/>
    <w:rsid w:val="00D429A3"/>
    <w:rsid w:val="00D45223"/>
    <w:rsid w:val="00D46242"/>
    <w:rsid w:val="00D50FEC"/>
    <w:rsid w:val="00D520BC"/>
    <w:rsid w:val="00D54D24"/>
    <w:rsid w:val="00D55E27"/>
    <w:rsid w:val="00D62084"/>
    <w:rsid w:val="00D62131"/>
    <w:rsid w:val="00D63968"/>
    <w:rsid w:val="00D655D1"/>
    <w:rsid w:val="00D66C35"/>
    <w:rsid w:val="00D705A5"/>
    <w:rsid w:val="00D70F54"/>
    <w:rsid w:val="00D762BE"/>
    <w:rsid w:val="00D762D8"/>
    <w:rsid w:val="00D765B1"/>
    <w:rsid w:val="00D76DE4"/>
    <w:rsid w:val="00D7765F"/>
    <w:rsid w:val="00D83F41"/>
    <w:rsid w:val="00D867C7"/>
    <w:rsid w:val="00D931ED"/>
    <w:rsid w:val="00D94B8F"/>
    <w:rsid w:val="00D96426"/>
    <w:rsid w:val="00D96BFC"/>
    <w:rsid w:val="00DA0332"/>
    <w:rsid w:val="00DA2829"/>
    <w:rsid w:val="00DA3D26"/>
    <w:rsid w:val="00DA5036"/>
    <w:rsid w:val="00DA5BA7"/>
    <w:rsid w:val="00DB0A30"/>
    <w:rsid w:val="00DB3DD7"/>
    <w:rsid w:val="00DB4363"/>
    <w:rsid w:val="00DC0531"/>
    <w:rsid w:val="00DC29C2"/>
    <w:rsid w:val="00DC650E"/>
    <w:rsid w:val="00DC75A9"/>
    <w:rsid w:val="00DD0579"/>
    <w:rsid w:val="00DD5FAD"/>
    <w:rsid w:val="00DD7C26"/>
    <w:rsid w:val="00DD7C68"/>
    <w:rsid w:val="00DD7FAC"/>
    <w:rsid w:val="00DE5936"/>
    <w:rsid w:val="00DF1E37"/>
    <w:rsid w:val="00DF22CA"/>
    <w:rsid w:val="00DF2D3A"/>
    <w:rsid w:val="00DF3788"/>
    <w:rsid w:val="00DF461A"/>
    <w:rsid w:val="00E003C9"/>
    <w:rsid w:val="00E01D5C"/>
    <w:rsid w:val="00E04244"/>
    <w:rsid w:val="00E04759"/>
    <w:rsid w:val="00E04CED"/>
    <w:rsid w:val="00E055CE"/>
    <w:rsid w:val="00E05C54"/>
    <w:rsid w:val="00E05E4F"/>
    <w:rsid w:val="00E135FB"/>
    <w:rsid w:val="00E13603"/>
    <w:rsid w:val="00E13BBA"/>
    <w:rsid w:val="00E1633F"/>
    <w:rsid w:val="00E1754B"/>
    <w:rsid w:val="00E26B59"/>
    <w:rsid w:val="00E30E99"/>
    <w:rsid w:val="00E34B2B"/>
    <w:rsid w:val="00E35B69"/>
    <w:rsid w:val="00E365B1"/>
    <w:rsid w:val="00E428FC"/>
    <w:rsid w:val="00E43446"/>
    <w:rsid w:val="00E44CA6"/>
    <w:rsid w:val="00E46F6C"/>
    <w:rsid w:val="00E50745"/>
    <w:rsid w:val="00E51DC8"/>
    <w:rsid w:val="00E5690C"/>
    <w:rsid w:val="00E57BE4"/>
    <w:rsid w:val="00E62B4B"/>
    <w:rsid w:val="00E65D44"/>
    <w:rsid w:val="00E70B16"/>
    <w:rsid w:val="00E70D55"/>
    <w:rsid w:val="00E70F0C"/>
    <w:rsid w:val="00E73F8F"/>
    <w:rsid w:val="00E74221"/>
    <w:rsid w:val="00E7523A"/>
    <w:rsid w:val="00E75427"/>
    <w:rsid w:val="00E75B05"/>
    <w:rsid w:val="00E76853"/>
    <w:rsid w:val="00E773C3"/>
    <w:rsid w:val="00E83E39"/>
    <w:rsid w:val="00E906AD"/>
    <w:rsid w:val="00E929C9"/>
    <w:rsid w:val="00E9316C"/>
    <w:rsid w:val="00E9585C"/>
    <w:rsid w:val="00E97B58"/>
    <w:rsid w:val="00EA034F"/>
    <w:rsid w:val="00EA0C09"/>
    <w:rsid w:val="00EA1A4F"/>
    <w:rsid w:val="00EA1CD4"/>
    <w:rsid w:val="00EA640D"/>
    <w:rsid w:val="00EA7BAB"/>
    <w:rsid w:val="00EB0A39"/>
    <w:rsid w:val="00EB1A9E"/>
    <w:rsid w:val="00EB3F02"/>
    <w:rsid w:val="00EB70C3"/>
    <w:rsid w:val="00EC1433"/>
    <w:rsid w:val="00EC1C0C"/>
    <w:rsid w:val="00EC2863"/>
    <w:rsid w:val="00EC2D92"/>
    <w:rsid w:val="00EC6A7A"/>
    <w:rsid w:val="00EC6F89"/>
    <w:rsid w:val="00EC7FFE"/>
    <w:rsid w:val="00ED1AFF"/>
    <w:rsid w:val="00ED3A64"/>
    <w:rsid w:val="00EE4B14"/>
    <w:rsid w:val="00EE69D0"/>
    <w:rsid w:val="00EF2218"/>
    <w:rsid w:val="00EF5BD9"/>
    <w:rsid w:val="00EF625B"/>
    <w:rsid w:val="00EF714F"/>
    <w:rsid w:val="00F022D2"/>
    <w:rsid w:val="00F02B9F"/>
    <w:rsid w:val="00F052EE"/>
    <w:rsid w:val="00F06FBE"/>
    <w:rsid w:val="00F070E7"/>
    <w:rsid w:val="00F106AB"/>
    <w:rsid w:val="00F12080"/>
    <w:rsid w:val="00F14570"/>
    <w:rsid w:val="00F147EC"/>
    <w:rsid w:val="00F17950"/>
    <w:rsid w:val="00F17DF3"/>
    <w:rsid w:val="00F17FD0"/>
    <w:rsid w:val="00F20EE8"/>
    <w:rsid w:val="00F210C2"/>
    <w:rsid w:val="00F2160A"/>
    <w:rsid w:val="00F2199C"/>
    <w:rsid w:val="00F2222E"/>
    <w:rsid w:val="00F2350D"/>
    <w:rsid w:val="00F2358C"/>
    <w:rsid w:val="00F24A3B"/>
    <w:rsid w:val="00F261B7"/>
    <w:rsid w:val="00F332A1"/>
    <w:rsid w:val="00F33881"/>
    <w:rsid w:val="00F36396"/>
    <w:rsid w:val="00F43682"/>
    <w:rsid w:val="00F46586"/>
    <w:rsid w:val="00F477EB"/>
    <w:rsid w:val="00F51489"/>
    <w:rsid w:val="00F51BB3"/>
    <w:rsid w:val="00F53804"/>
    <w:rsid w:val="00F543C1"/>
    <w:rsid w:val="00F6314F"/>
    <w:rsid w:val="00F63FDE"/>
    <w:rsid w:val="00F659CC"/>
    <w:rsid w:val="00F674DA"/>
    <w:rsid w:val="00F67BCF"/>
    <w:rsid w:val="00F70F36"/>
    <w:rsid w:val="00F716FF"/>
    <w:rsid w:val="00F727CE"/>
    <w:rsid w:val="00F73AAD"/>
    <w:rsid w:val="00F74C69"/>
    <w:rsid w:val="00F80EA7"/>
    <w:rsid w:val="00F821FB"/>
    <w:rsid w:val="00F8346E"/>
    <w:rsid w:val="00F8441D"/>
    <w:rsid w:val="00F86F8B"/>
    <w:rsid w:val="00F915C7"/>
    <w:rsid w:val="00F91B8D"/>
    <w:rsid w:val="00F9595A"/>
    <w:rsid w:val="00F97081"/>
    <w:rsid w:val="00F9752C"/>
    <w:rsid w:val="00FA17AC"/>
    <w:rsid w:val="00FA2379"/>
    <w:rsid w:val="00FA25CE"/>
    <w:rsid w:val="00FA589A"/>
    <w:rsid w:val="00FA6AC1"/>
    <w:rsid w:val="00FB00CC"/>
    <w:rsid w:val="00FB0E63"/>
    <w:rsid w:val="00FB47B1"/>
    <w:rsid w:val="00FB4D66"/>
    <w:rsid w:val="00FB55A9"/>
    <w:rsid w:val="00FB7F79"/>
    <w:rsid w:val="00FC2ABD"/>
    <w:rsid w:val="00FC352A"/>
    <w:rsid w:val="00FC36CB"/>
    <w:rsid w:val="00FC4091"/>
    <w:rsid w:val="00FC6B29"/>
    <w:rsid w:val="00FC6E5A"/>
    <w:rsid w:val="00FD0452"/>
    <w:rsid w:val="00FD0AB4"/>
    <w:rsid w:val="00FD435D"/>
    <w:rsid w:val="00FD7237"/>
    <w:rsid w:val="00FE0B6C"/>
    <w:rsid w:val="00FE30FA"/>
    <w:rsid w:val="00FE396B"/>
    <w:rsid w:val="00FE5670"/>
    <w:rsid w:val="00FE5F31"/>
    <w:rsid w:val="00FE6D83"/>
    <w:rsid w:val="00FE6E36"/>
    <w:rsid w:val="00FE72A3"/>
    <w:rsid w:val="00FE7ADD"/>
    <w:rsid w:val="00FE7F08"/>
    <w:rsid w:val="00FF09B0"/>
    <w:rsid w:val="00FF3810"/>
    <w:rsid w:val="00FF4C28"/>
    <w:rsid w:val="00FF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0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0703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4070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07034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7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790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469A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9">
    <w:name w:val="annotation reference"/>
    <w:basedOn w:val="a0"/>
    <w:uiPriority w:val="99"/>
    <w:semiHidden/>
    <w:unhideWhenUsed/>
    <w:rsid w:val="00B2086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2086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20864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2086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20864"/>
    <w:rPr>
      <w:b/>
      <w:bCs/>
      <w:lang w:eastAsia="en-US"/>
    </w:rPr>
  </w:style>
  <w:style w:type="paragraph" w:styleId="ae">
    <w:name w:val="List Paragraph"/>
    <w:basedOn w:val="a"/>
    <w:uiPriority w:val="34"/>
    <w:qFormat/>
    <w:rsid w:val="00EF5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0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0703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4070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07034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7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790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469A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9">
    <w:name w:val="annotation reference"/>
    <w:basedOn w:val="a0"/>
    <w:uiPriority w:val="99"/>
    <w:semiHidden/>
    <w:unhideWhenUsed/>
    <w:rsid w:val="00B2086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2086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20864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2086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20864"/>
    <w:rPr>
      <w:b/>
      <w:bCs/>
      <w:lang w:eastAsia="en-US"/>
    </w:rPr>
  </w:style>
  <w:style w:type="paragraph" w:styleId="ae">
    <w:name w:val="List Paragraph"/>
    <w:basedOn w:val="a"/>
    <w:uiPriority w:val="34"/>
    <w:qFormat/>
    <w:rsid w:val="00EF5B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5BD732A2802B9862BA3CDFE24DE1047AB63061E9896BE80C03C909D1D0B0E5071E2A5139AD89F20F9FAi8K0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AB4CA-9072-4499-91FD-F5B8A52C7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4154</Words>
  <Characters>23682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Регионального Развития РФ</Company>
  <LinksUpToDate>false</LinksUpToDate>
  <CharactersWithSpaces>27781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 Вадим Викторович</dc:creator>
  <cp:lastModifiedBy>user</cp:lastModifiedBy>
  <cp:revision>2</cp:revision>
  <cp:lastPrinted>2020-09-02T08:51:00Z</cp:lastPrinted>
  <dcterms:created xsi:type="dcterms:W3CDTF">2020-12-08T07:46:00Z</dcterms:created>
  <dcterms:modified xsi:type="dcterms:W3CDTF">2020-12-08T07:46:00Z</dcterms:modified>
</cp:coreProperties>
</file>